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Проблемные комиссии Научного Совета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Российской ассоциации детских хирургов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Председатель Научного Совета РАДХ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Профессор Д.А. Морозов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9 сентября 2019 года, Москва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Проблемная комиссия «Абдоминальная хирургия»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</w:r>
      <w:r>
        <w:rPr>
          <w:rFonts w:cs="Times New Roman" w:ascii="Times New Roman" w:hAnsi="Times New Roman"/>
          <w:b/>
          <w:sz w:val="28"/>
          <w:szCs w:val="28"/>
        </w:rPr>
        <w:t>Карасева О.В.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(Москва) - председатель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Соколов Ю.Ю. (Москва)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Поддубный И.В. (Москва)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Наливкин А.Е. (Московская область)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Баиров В.Г. (Санкт-Петербург)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Цап Н.А. (Екатеринбург)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Журило И.П. (Орел)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Барская М.А. (Самара)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</w:t>
        <w:tab/>
        <w:t>Подкаменев В.В. (Иркутск)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</w:t>
        <w:tab/>
        <w:t>Гумеров А.А. (Уфа)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</w:t>
        <w:tab/>
        <w:t>Аксельров М.А. (Тюмень)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12.</w:t>
        <w:tab/>
        <w:t>Сварич В.Г. (Сыктывкар)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Проблемная комиссия «Сосудистая хирургия   и  ангиомы»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</w:r>
      <w:r>
        <w:rPr>
          <w:rFonts w:cs="Times New Roman" w:ascii="Times New Roman" w:hAnsi="Times New Roman"/>
          <w:b/>
          <w:sz w:val="28"/>
          <w:szCs w:val="28"/>
        </w:rPr>
        <w:t>Поляев Ю.А.</w:t>
        <w:tab/>
        <w:t>(Москва) - председатель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Абушкин И.А.</w:t>
        <w:tab/>
        <w:t>(Челябинск)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Гарбузов Р.В.</w:t>
        <w:tab/>
        <w:t>(Москва)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Денис   А.Г.</w:t>
        <w:tab/>
        <w:t>(Тверь)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Комелягин  Д.Ю.</w:t>
        <w:tab/>
        <w:t xml:space="preserve"> (Москва)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Котлукова   Н.П.</w:t>
        <w:tab/>
        <w:t>(Москва)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Купатадзе  Д.Д</w:t>
        <w:tab/>
        <w:t>(Санкт-Петербург)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Мыльников А.А.</w:t>
        <w:tab/>
        <w:t>(Москва)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</w:t>
        <w:tab/>
        <w:t>Нурмеев И.Н.</w:t>
        <w:tab/>
        <w:t>(Казань)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</w:t>
        <w:tab/>
        <w:t>Рогинский  В.В.</w:t>
        <w:tab/>
        <w:t>(Москва)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</w:t>
        <w:tab/>
        <w:t>Романов  Д.В.</w:t>
        <w:tab/>
        <w:t>(Москва)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12.</w:t>
        <w:tab/>
        <w:t>Хагуров Р.А.</w:t>
        <w:tab/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en-US"/>
        </w:rPr>
        <w:t>Москва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Проблемная комиссия «Детская урология-андрология»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Зоркин С.Н.   (Москва) - председатель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Акрамов Н.Р.        (Казань) 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Врублевский С.Г.   (Москва) 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Дерюгина Л.А.     (Саратов) 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Коварский С.Л.       (Москва) 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Меновщикова Л.Б.  (Москва)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Николаев С.Н.  (Москва)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Осипов И.Б.  (Санкт-Петербург) 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Писклаков А.В.       (Омск) 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Рудин Ю.Э.     (Москва) 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Сизонов В.В.    (Ростов-на-Дону) </w:t>
      </w:r>
    </w:p>
    <w:p>
      <w:pPr>
        <w:pStyle w:val="NoSpacing"/>
        <w:numPr>
          <w:ilvl w:val="0"/>
          <w:numId w:val="2"/>
        </w:numPr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Тарусин Д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И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(Москва)</w:t>
      </w:r>
    </w:p>
    <w:p>
      <w:pPr>
        <w:pStyle w:val="NoSpacing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Проблемная комиссия  «Комбустиология»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Будкевич Л.И. (Москва) - председатель</w:t>
      </w:r>
    </w:p>
    <w:p>
      <w:pPr>
        <w:pStyle w:val="NoSpacing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Азовский Д.К. (Москва)</w:t>
      </w:r>
    </w:p>
    <w:p>
      <w:pPr>
        <w:pStyle w:val="NoSpacing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Арефьев И.Ю. (Нижний Новгород )</w:t>
      </w:r>
    </w:p>
    <w:p>
      <w:pPr>
        <w:pStyle w:val="NoSpacing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Баиндурашвили А.Г. (Санкт-Петербург)</w:t>
      </w:r>
    </w:p>
    <w:p>
      <w:pPr>
        <w:pStyle w:val="NoSpacing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Богданов С.Б. (Краснодар)</w:t>
      </w:r>
    </w:p>
    <w:p>
      <w:pPr>
        <w:pStyle w:val="NoSpacing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Бразоль М.А. (Санкт-Петербург)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Проблемная комиссия  «Гнойная хирургическая инфекция»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Цап Н.А. (Екатеринбург)  - председатель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Барова Н,К, (Краснодар)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Барская М.А. (Самара)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Вечеркин В.А.  (Воронеж)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Голованев М.А. (Москва) 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Карасева О.В. (Москва)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Манжос П.И. (Москва)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Минаев С.В. (Ставрополь)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Наливкин А.Е. (Московская область)</w:t>
      </w:r>
    </w:p>
    <w:p>
      <w:pPr>
        <w:pStyle w:val="NoSpacing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Бабич И.И. (Ростов-на-Дону)</w:t>
      </w:r>
    </w:p>
    <w:p>
      <w:pPr>
        <w:pStyle w:val="NoSpacing"/>
        <w:numPr>
          <w:ilvl w:val="0"/>
          <w:numId w:val="4"/>
        </w:numPr>
        <w:ind w:left="567" w:hanging="567"/>
        <w:rPr/>
      </w:pPr>
      <w:r>
        <w:rPr>
          <w:rFonts w:cs="Times New Roman" w:ascii="Times New Roman" w:hAnsi="Times New Roman"/>
          <w:sz w:val="28"/>
          <w:szCs w:val="28"/>
        </w:rPr>
        <w:t>Стальмахович В.Н. (Иркутск)</w:t>
      </w:r>
    </w:p>
    <w:p>
      <w:pPr>
        <w:pStyle w:val="NoSpacing"/>
        <w:numPr>
          <w:ilvl w:val="0"/>
          <w:numId w:val="4"/>
        </w:numPr>
        <w:ind w:left="567" w:hanging="567"/>
        <w:rPr/>
      </w:pPr>
      <w:r>
        <w:rPr>
          <w:rFonts w:cs="Times New Roman" w:ascii="Times New Roman" w:hAnsi="Times New Roman"/>
          <w:sz w:val="28"/>
          <w:szCs w:val="28"/>
        </w:rPr>
        <w:t>Юсупов Ш.А. (Самарканд)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Проблемная комиссия «Хирургия новорожденных»</w:t>
      </w:r>
    </w:p>
    <w:p>
      <w:pPr>
        <w:pStyle w:val="NoSpacing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Караваева С.А. (Санкт-Петербург) - председатель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Немилова Т.К. (Санкт-Петербург)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Мокрушина О.Г. (Москва)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Левитская М.В. (Москва)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Писклаков А.В. (Омск)  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Аксельров М.А. (Тюмень)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Новожилов В.А. (Иркутск)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Шумихин В.С. (Москва)  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Крюков Е.Ю. (Санкт-Петербург)</w:t>
      </w:r>
    </w:p>
    <w:p>
      <w:pPr>
        <w:pStyle w:val="NoSpacing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Саввина В.А. (Якутск)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Проблемная комиссия «Торакальная хирургия»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</w:r>
      <w:r>
        <w:rPr>
          <w:rFonts w:cs="Times New Roman" w:ascii="Times New Roman" w:hAnsi="Times New Roman"/>
          <w:b/>
          <w:sz w:val="28"/>
          <w:szCs w:val="28"/>
        </w:rPr>
        <w:t>Митупов З.Б. (Москва)  - председатель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Разумовский А.Ю.  (Москва)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Алхасов А.Б. (Москва)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Батаев С.Х. М. (Москва)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Павлов А.А. (Чебоксары)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</w:t>
        <w:tab/>
        <w:t xml:space="preserve">Чепурной М.Г. (Ростов-на-Дону) 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Барова Н.К. (Краснодар)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Аксельров М.А. (Тюмень)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9.</w:t>
        <w:tab/>
        <w:t>Стальмахович В.Н. (Иркутск)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</w:t>
        <w:tab/>
        <w:t>Тен Ю.В. (Барнаул)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Проблемная комиссия «Травматология-ортопедия»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Губин А.В.</w:t>
      </w:r>
      <w:r>
        <w:rPr>
          <w:rFonts w:cs="Times New Roman" w:ascii="Times New Roman" w:hAnsi="Times New Roman"/>
          <w:b/>
          <w:sz w:val="28"/>
          <w:szCs w:val="28"/>
        </w:rPr>
        <w:t xml:space="preserve"> (Курган) - председатель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Бахтеева Н.Х. (Саратов)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Бландинский В.Ф. (Ярославль)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Вавилов М.А. (Ярославль)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Дохов Магомед Мачраилович (Саратов)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Кенис В.М. (Санкт-Петербург)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Карасева О.В. (Москва)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Коробейников А.А (Курган)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Мушкин А.Ю. (Санкт-Петербург)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Попков Д.А. (Курган)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Рябых С.О. </w:t>
      </w:r>
      <w:r>
        <w:rPr>
          <w:rFonts w:cs="Times New Roman" w:ascii="Times New Roman" w:hAnsi="Times New Roman"/>
          <w:sz w:val="28"/>
          <w:szCs w:val="28"/>
          <w:lang w:val="en-US"/>
        </w:rPr>
        <w:t>(Курган)</w:t>
      </w:r>
    </w:p>
    <w:p>
      <w:pPr>
        <w:pStyle w:val="NoSpacing"/>
        <w:numPr>
          <w:ilvl w:val="0"/>
          <w:numId w:val="6"/>
        </w:numPr>
        <w:ind w:left="567" w:hanging="567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Рыжов П.В. (Самара)</w:t>
      </w:r>
    </w:p>
    <w:p>
      <w:pPr>
        <w:pStyle w:val="NoSpacing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left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9. </w:t>
      </w:r>
      <w:r>
        <w:rPr>
          <w:rFonts w:cs="Times New Roman" w:ascii="Times New Roman" w:hAnsi="Times New Roman"/>
          <w:b/>
          <w:bCs/>
          <w:color w:val="1F497D" w:themeColor="text2"/>
          <w:sz w:val="28"/>
          <w:szCs w:val="28"/>
        </w:rPr>
        <w:t xml:space="preserve">Проблемная комиссия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0"/>
          <w:szCs w:val="30"/>
        </w:rPr>
        <w:t>«Колопроктологии»</w:t>
      </w:r>
    </w:p>
    <w:p>
      <w:pPr>
        <w:pStyle w:val="NoSpacing"/>
        <w:jc w:val="left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Новожилов В.А.,(Иркутск)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- председатель 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Ионов А.Л. (Москва)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Караваева С.А.(Санкт-Петербург)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Комиссаров И.А. Санкт-Петербург)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Котин А.Н. (Санкт-Петербург)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Мокрушина О.Г.  (Москва)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Морозов Д.А. (Москва)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Николаев В.В. – профессор, (Москва)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Смирнов А.Н. (Москва)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Степанова Н.М. (Иркутск)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Пименова Е.С. (Москва)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Поддубный И.В. (Москва)</w:t>
      </w:r>
    </w:p>
    <w:p>
      <w:pPr>
        <w:pStyle w:val="NoSpacing"/>
        <w:numPr>
          <w:ilvl w:val="0"/>
          <w:numId w:val="7"/>
        </w:numPr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Холостова В.В. (Москва)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8942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Pr/>
  </w:style>
  <w:style w:type="character" w:styleId="Style16">
    <w:name w:val="Символ нумерации"/>
    <w:qFormat/>
    <w:rPr/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Header"/>
    <w:basedOn w:val="Normal"/>
    <w:link w:val="a5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LibreOffice/6.0.7.3$Linux_X86_64 LibreOffice_project/00m0$Build-3</Application>
  <Pages>4</Pages>
  <Words>486</Words>
  <Characters>3057</Characters>
  <CharactersWithSpaces>3442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2019-09-09T11:25:00Z</dcterms:created>
  <dc:creator>user1</dc:creator>
  <dc:description/>
  <dc:language>ru-RU</dc:language>
  <cp:lastModifiedBy/>
  <dcterms:modified xsi:type="dcterms:W3CDTF">2020-02-27T16:49:37Z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