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right="-3465"/>
        <w:textAlignment w:val="baseline"/>
        <w:rPr>
          <w:rFonts w:ascii="Times New Roman" w:hAnsi="Times New Roman" w:eastAsia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  <w:lang w:eastAsia="ru-RU"/>
        </w:rPr>
        <w:t>                </w:t>
      </w:r>
    </w:p>
    <w:tbl>
      <w:tblPr>
        <w:tblStyle w:val="5"/>
        <w:tblW w:w="10916" w:type="dxa"/>
        <w:tblInd w:w="-7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5"/>
        <w:gridCol w:w="3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5" w:type="dxa"/>
          </w:tcPr>
          <w:p>
            <w:pPr>
              <w:spacing w:after="0" w:line="240" w:lineRule="auto"/>
              <w:ind w:right="-3465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Style w:val="7"/>
                <w:b/>
                <w:bCs/>
                <w:sz w:val="20"/>
                <w:szCs w:val="20"/>
                <w:shd w:val="clear" w:color="auto" w:fill="FFFFFF"/>
              </w:rPr>
              <w:t>Министерство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здравоохранения Российской федерации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ind w:right="-346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Приложение к распоряжению</w:t>
            </w:r>
          </w:p>
          <w:p>
            <w:pPr>
              <w:spacing w:after="0" w:line="240" w:lineRule="auto"/>
              <w:ind w:right="-3465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от ___________ № 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6" w:type="dxa"/>
            <w:gridSpan w:val="2"/>
          </w:tcPr>
          <w:p>
            <w:pPr>
              <w:spacing w:after="0" w:line="240" w:lineRule="auto"/>
              <w:ind w:right="-3465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  <w:p>
            <w:pPr>
              <w:spacing w:after="0" w:line="240" w:lineRule="auto"/>
              <w:ind w:right="-346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Федеральное государственное бюджетное образовательное учреждение дополнительного профессионального образования</w:t>
            </w:r>
            <w:r>
              <w:rPr>
                <w:rFonts w:ascii="Calibri" w:hAnsi="Calibri" w:eastAsia="Times New Roman" w:cs="Segoe UI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</w:tbl>
    <w:p>
      <w:pPr>
        <w:tabs>
          <w:tab w:val="left" w:pos="4905"/>
        </w:tabs>
        <w:spacing w:after="0" w:line="240" w:lineRule="auto"/>
        <w:ind w:right="-3465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eastAsia="Times New Roman" w:cs="Times New Roman"/>
          <w:b/>
          <w:bCs/>
          <w:sz w:val="20"/>
          <w:szCs w:val="20"/>
          <w:lang w:eastAsia="ru-RU"/>
        </w:rPr>
        <w:tab/>
      </w:r>
    </w:p>
    <w:tbl>
      <w:tblPr>
        <w:tblStyle w:val="5"/>
        <w:tblW w:w="10065" w:type="dxa"/>
        <w:tblInd w:w="-6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0065" w:type="dxa"/>
          </w:tcPr>
          <w:p>
            <w:pPr>
              <w:spacing w:after="0" w:line="240" w:lineRule="auto"/>
              <w:ind w:left="34" w:right="-3465" w:firstLine="675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«РОССИЙСКАЯ МЕДИЦИНСКАЯ АКАДЕМИЯ</w:t>
            </w:r>
          </w:p>
          <w:p>
            <w:pPr>
              <w:spacing w:after="0" w:line="240" w:lineRule="auto"/>
              <w:ind w:left="34" w:right="-346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НЕПРЕРЫВНОГО ПРОФЕССИОНАЛЬНОГО ОБРАЗОВАНИЯ»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                               </w:t>
            </w:r>
          </w:p>
          <w:p>
            <w:pPr>
              <w:spacing w:after="0" w:line="240" w:lineRule="auto"/>
              <w:ind w:right="-346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КАФЕДРА     ДЕТСКАЯ ХИРУРГИЯ ИМ.АКАДЕМИКА С.Я. ДОЛЕЦКОГО                 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Тел. 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Адреса учебных баз: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РУБЦОВСКО-ДВОPЦОВАЯ, 1/3, ДЕТСКАЯ КЛИНИЧЕСКАЯ БОЛЬНИЦА СВ.ВЛАДИМИPА, (499) 268-43-53</w:t>
            </w:r>
          </w:p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ГЕРОЕВ ПАНФИЛОВЦЕВ, 28, ДЕТСКАЯ ГОРОДСКАЯ КЛИНИЧЕСКАЯ БОЛЬНИЦА ИМ. З.А.БАШЛЯЕВОЙ (495) 496-61-41</w:t>
            </w:r>
          </w:p>
        </w:tc>
      </w:tr>
    </w:tbl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tbl>
      <w:tblPr>
        <w:tblStyle w:val="3"/>
        <w:tblpPr w:leftFromText="180" w:rightFromText="180" w:vertAnchor="text" w:horzAnchor="page" w:tblpX="1450" w:tblpY="117"/>
        <w:tblOverlap w:val="never"/>
        <w:tblW w:w="950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1"/>
        <w:gridCol w:w="3797"/>
        <w:gridCol w:w="1473"/>
        <w:gridCol w:w="1118"/>
        <w:gridCol w:w="255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     №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    п/п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  реализуемой программы,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контингент  обучающихся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Вид обучения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(ПК, ПП) 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Форма обучения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(очная, выездная, прерывистая, 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дистанционная) 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Период 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проведения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цикла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Число обучающихся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на цикле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379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3 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2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ХИРУРГИЯ</w:t>
            </w:r>
          </w:p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ДЕТСКИЕ ХИРУРГИ</w:t>
            </w:r>
          </w:p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РУБЦОВСКО-ДВОPЦОВАЯ, 1/3, ДЕТСКАЯ КЛИНИЧЕСКАЯ БОЛЬНИЦА СВ.ВЛАДИМИPА, (499) 268-43-53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ПК очная с применением ДОТ 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.01 - 0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.02</w:t>
            </w:r>
          </w:p>
        </w:tc>
        <w:tc>
          <w:tcPr>
            <w:tcW w:w="2558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ХИРУРГИЯ</w:t>
            </w:r>
          </w:p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ДЕТСКИЕ ХИРУРГИ</w:t>
            </w:r>
          </w:p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 xml:space="preserve">ГЕРОЕВ ПАНФИЛОВЦЕВ, 28, </w:t>
            </w:r>
            <w:r>
              <w:rPr>
                <w:rFonts w:ascii="Times New Roman" w:hAnsi="Times New Roman"/>
              </w:rPr>
              <w:t>ДЕТСКАЯ ГОРОДСКАЯ КЛИНИЧЕСКАЯ БОЛЬНИЦА ИМ. З.А.БАШЛЯЕВОЙ</w:t>
            </w:r>
            <w:r>
              <w:rPr>
                <w:rFonts w:ascii="Times New Roman" w:hAnsi="Times New Roman"/>
                <w:i/>
                <w:u w:val="single"/>
              </w:rPr>
              <w:t xml:space="preserve"> (495) 496-61-41,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ru-RU"/>
              </w:rPr>
              <w:t>ПК очная с применением ДОТ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.02 - </w:t>
            </w:r>
            <w:r>
              <w:rPr>
                <w:rFonts w:ascii="Times New Roman" w:hAnsi="Times New Roman"/>
                <w:sz w:val="18"/>
                <w:szCs w:val="18"/>
              </w:rPr>
              <w:t>07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.03</w:t>
            </w:r>
          </w:p>
        </w:tc>
        <w:tc>
          <w:tcPr>
            <w:tcW w:w="255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УРОЛОГИЯ-АНДРОЛОГИЯ</w:t>
            </w:r>
          </w:p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ДЕТСКИЕ УРОЛОГИ-АНДРОЛОГИ</w:t>
            </w:r>
          </w:p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РУБЦОВСКО-ДВОPЦОВАЯ, 1/3, ДЕТСКАЯ КЛИНИЧЕСКАЯ БОЛЬНИЦА СВ.ВЛАДИМИPА, (499) 268-43-53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ru-RU"/>
              </w:rPr>
              <w:t>ПК очная с применением ДОТ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01.03 – 30.03</w:t>
            </w:r>
          </w:p>
        </w:tc>
        <w:tc>
          <w:tcPr>
            <w:tcW w:w="255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ЭНДОХИРУРГИЯ В ПЕДИАТРИИ</w:t>
            </w:r>
          </w:p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ДЕТСКИЕ ХИРУРГИ, ЭНДОСКОПИСТЫ, ПЕДИАТРЫ ЛПУ</w:t>
            </w:r>
          </w:p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РУБЦОВСКО-ДВОPЦОВАЯ, 1/3, ДЕТСКАЯ КЛИНИЧЕСКАЯ БОЛЬНИЦА СВ.ВЛАДИМИPА, (499) 268-43-53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ru-RU"/>
              </w:rPr>
              <w:t>ПК очная с применением ДОТ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21.03- 26.03</w:t>
            </w:r>
          </w:p>
        </w:tc>
        <w:tc>
          <w:tcPr>
            <w:tcW w:w="255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ЭНДОХИРУРГИЯ В ПЕДИАТРИИ</w:t>
            </w:r>
          </w:p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ДЕТСКИЕ ХИРУРГИ, ЭНДОСКОПИСТЫ, ПЕДИАТРЫ ЛПУ</w:t>
            </w:r>
          </w:p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РУБЦОВСКО-ДВОPЦОВАЯ, 1/3, ДЕТСКАЯ КЛИНИЧЕСКАЯ БОЛЬНИЦА СВ.ВЛАДИМИPА, (499) 268-43-53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ru-RU"/>
              </w:rPr>
              <w:t>ПК очная с применением ДОТ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04.04-- 30-04</w:t>
            </w:r>
          </w:p>
        </w:tc>
        <w:tc>
          <w:tcPr>
            <w:tcW w:w="255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2уук6 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ХИРУРГИЯ</w:t>
            </w:r>
          </w:p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ДЕТСКИЕ ХИРУРГИ</w:t>
            </w:r>
          </w:p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 xml:space="preserve">ГЕРОЕВ ПАНФИЛОВЦЕВ, 28, </w:t>
            </w:r>
            <w:r>
              <w:rPr>
                <w:rFonts w:ascii="Times New Roman" w:hAnsi="Times New Roman"/>
              </w:rPr>
              <w:t>ДЕТСКАЯ ГОРОДСКАЯ КЛИНИЧЕСКАЯ БОЛЬНИЦА ИМ. З.А.БАШЛЯЕВОЙ</w:t>
            </w:r>
            <w:r>
              <w:rPr>
                <w:rFonts w:ascii="Times New Roman" w:hAnsi="Times New Roman"/>
                <w:i/>
                <w:u w:val="single"/>
              </w:rPr>
              <w:t xml:space="preserve"> (495) 496-61-41,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ru-RU"/>
              </w:rPr>
              <w:t>ПК очная с применением ДОТ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04.04-- 30-04</w:t>
            </w:r>
          </w:p>
        </w:tc>
        <w:tc>
          <w:tcPr>
            <w:tcW w:w="255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ХИРУРГИЯ</w:t>
            </w:r>
          </w:p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ДЕТСКИЕ ХИРУРГИ</w:t>
            </w:r>
          </w:p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u w:val="single"/>
              </w:rPr>
              <w:t xml:space="preserve">ГЕРОЕВ ПАНФИЛОВЦЕВ, 28, </w:t>
            </w:r>
            <w:r>
              <w:rPr>
                <w:rFonts w:ascii="Times New Roman" w:hAnsi="Times New Roman"/>
              </w:rPr>
              <w:t xml:space="preserve">ДЕТСКАЯ ГОРОДСКАЯ КЛИНИЧЕСКАЯ БОЛЬНИЦА ИМ. З.А.БАШЛЯЕВОЙ </w:t>
            </w:r>
            <w:r>
              <w:rPr>
                <w:rFonts w:ascii="Times New Roman" w:hAnsi="Times New Roman"/>
                <w:i/>
                <w:u w:val="single"/>
              </w:rPr>
              <w:t>(495) 496-61-41,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ru-RU"/>
              </w:rPr>
              <w:t>ПК очная с применением ДОТ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10.05 – 07.06</w:t>
            </w:r>
          </w:p>
        </w:tc>
        <w:tc>
          <w:tcPr>
            <w:tcW w:w="255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ИЗБРАННЫЕ ВОПРОСЫ КОЛОПРОКТОЛОГИИ ДЕТСКОГО ВОЗРАСТА</w:t>
            </w:r>
          </w:p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Москва, ул. Маршала Тимошенко, д.15</w:t>
            </w:r>
          </w:p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ЦКБ УПРАВЛЕНИЯ ДЕЛАМИ ПРЕЗИДЕНТА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ru-RU"/>
              </w:rPr>
              <w:t>ПК очная с применением ДОТ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16.05-21.05</w:t>
            </w:r>
          </w:p>
        </w:tc>
        <w:tc>
          <w:tcPr>
            <w:tcW w:w="255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ХИРУРГИЯ</w:t>
            </w:r>
          </w:p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ДЕТСКИЕ ХИРУРГИ</w:t>
            </w:r>
          </w:p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РУБЦОВСКО-ДВОPЦОВАЯ, 1/3, ДЕТСКАЯ КЛИНИЧЕСКАЯ БОЛЬНИЦА СВ.ВЛАДИМИPА, (499) 268-43-53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ru-RU"/>
              </w:rPr>
              <w:t>ПК очная с применением ДОТ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08.06 – 06.07</w:t>
            </w:r>
          </w:p>
        </w:tc>
        <w:tc>
          <w:tcPr>
            <w:tcW w:w="255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390" w:hRule="atLeast"/>
        </w:trPr>
        <w:tc>
          <w:tcPr>
            <w:tcW w:w="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ХИРУРГИЯ</w:t>
            </w:r>
          </w:p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ДЕТСКИЕ ХИРУРГИ</w:t>
            </w:r>
          </w:p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РУБЦОВСКО-ДВОPЦОВАЯ, 1/3, ДЕТСКАЯ КЛИНИЧЕСКАЯ БОЛЬНИЦА СВ.ВЛАДИМИPА, (499) 268-43-53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ru-RU"/>
              </w:rPr>
              <w:t>ПК очная с применением ДОТ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05.09 – 01.10</w:t>
            </w:r>
          </w:p>
        </w:tc>
        <w:tc>
          <w:tcPr>
            <w:tcW w:w="255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ХИРУРГИЯ</w:t>
            </w:r>
          </w:p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ДЕТСКИЕ ХИРУРГИ</w:t>
            </w:r>
          </w:p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u w:val="single"/>
              </w:rPr>
              <w:t xml:space="preserve">ГЕРОЕВ ПАНФИЛОВЦЕВ, 28, </w:t>
            </w:r>
            <w:r>
              <w:rPr>
                <w:rFonts w:ascii="Times New Roman" w:hAnsi="Times New Roman"/>
              </w:rPr>
              <w:t>ДЕТСКАЯ ГОРОДСКАЯ КЛИНИЧЕСКАЯ БОЛЬНИЦА ИМ. З.А.БАШЛЯЕВОЙ</w:t>
            </w:r>
            <w:r>
              <w:rPr>
                <w:rFonts w:ascii="Times New Roman" w:hAnsi="Times New Roman"/>
                <w:i/>
                <w:u w:val="single"/>
              </w:rPr>
              <w:t xml:space="preserve"> (495) 496-61-41,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ru-RU"/>
              </w:rPr>
              <w:t>ПК очная с применением ДОТ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03.10 – 29.10</w:t>
            </w:r>
          </w:p>
        </w:tc>
        <w:tc>
          <w:tcPr>
            <w:tcW w:w="255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ЭНДОХИРУРГИЯ В ПЕДИАТРИИ</w:t>
            </w:r>
          </w:p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ДЕТСКИЕ ХИРУРГИ, ЭНДОСКОПИСТЫ, ПЕДИАТРЫ ЛПУ</w:t>
            </w:r>
          </w:p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РУБЦОВСКО-ДВОPЦОВАЯ, 1/3, ДЕТСКАЯ КЛИНИЧЕСКАЯ БОЛЬНИЦА СВ.ВЛАДИМИPА, (499) 268-43-53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ru-RU"/>
              </w:rPr>
              <w:t>ПК очная с применением ДОТ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03.10 – 29.10</w:t>
            </w:r>
          </w:p>
        </w:tc>
        <w:tc>
          <w:tcPr>
            <w:tcW w:w="255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ВОСПАЛИТЕЛЬНЫЕ ЗАБОЛЕВАНИЯ КИШЕЧНИКА У ДЕТЕЙ</w:t>
            </w:r>
          </w:p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4-й Добрынинский пер., 1/9к1А, Москва</w:t>
            </w:r>
          </w:p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МОРОЗОВСКАЯ ДГКБ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ru-RU"/>
              </w:rPr>
              <w:t>ПК очная с применением ДОТ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17.10- 22.10</w:t>
            </w:r>
          </w:p>
        </w:tc>
        <w:tc>
          <w:tcPr>
            <w:tcW w:w="255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ХИРУРГИЯ</w:t>
            </w:r>
          </w:p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ДЕТСКИЕ ХИРУРГИ</w:t>
            </w:r>
          </w:p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u w:val="single"/>
              </w:rPr>
              <w:t xml:space="preserve">ГЕРОЕВ ПАНФИЛОВЦЕВ, 28, </w:t>
            </w:r>
            <w:r>
              <w:rPr>
                <w:rFonts w:ascii="Times New Roman" w:hAnsi="Times New Roman"/>
              </w:rPr>
              <w:t xml:space="preserve">ДЕТСКАЯ ГОРОДСКАЯ КЛИНИЧЕСКАЯ БОЛЬНИЦА ИМ. З.А.БАШЛЯЕВОЙ </w:t>
            </w:r>
            <w:r>
              <w:rPr>
                <w:rFonts w:ascii="Times New Roman" w:hAnsi="Times New Roman"/>
                <w:i/>
                <w:u w:val="single"/>
              </w:rPr>
              <w:t>(495) 496-61-41,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ru-RU"/>
              </w:rPr>
              <w:t>ПК очная с применением ДОТ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30.10- 29.11</w:t>
            </w:r>
          </w:p>
        </w:tc>
        <w:tc>
          <w:tcPr>
            <w:tcW w:w="255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ЭНДОХИРУРГИЯ В ПЕДИАТРИИ</w:t>
            </w:r>
          </w:p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ДЕТСКИЕ ХИРУРГИ, ЭНДОСКОПИСТЫ, ПЕДИАТРЫ ЛПУ</w:t>
            </w:r>
          </w:p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РУБЦОВСКО-ДВОPЦОВАЯ, 1/3, ДЕТСКАЯ КЛИНИЧЕСКАЯ БОЛЬНИЦА СВ.ВЛАДИМИPА, (499) 268-43-53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ru-RU"/>
              </w:rPr>
              <w:t>ПК очная с применением ДОТ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14.11- 19.11</w:t>
            </w:r>
          </w:p>
        </w:tc>
        <w:tc>
          <w:tcPr>
            <w:tcW w:w="255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16 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ХИРУРГИЯ</w:t>
            </w:r>
          </w:p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ДЕТСКИЕ ХИРУРГИ</w:t>
            </w:r>
          </w:p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РУБЦОВСКО-ДВОPЦОВАЯ, 1/3, ДЕТСКАЯ КЛИНИЧЕСКАЯ БОЛЬНИЦА СВ.ВЛАДИМИPА , (499) 268-43-53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ru-RU"/>
              </w:rPr>
              <w:t>ПК очная с применением ДОТ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30.11- 28.12</w:t>
            </w:r>
          </w:p>
        </w:tc>
        <w:tc>
          <w:tcPr>
            <w:tcW w:w="255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3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303</w:t>
            </w:r>
          </w:p>
        </w:tc>
      </w:tr>
    </w:tbl>
    <w:p>
      <w:pPr>
        <w:spacing w:after="0" w:line="240" w:lineRule="auto"/>
        <w:ind w:firstLine="135"/>
        <w:textAlignment w:val="baseline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p>
      <w:pPr>
        <w:spacing w:after="0" w:line="240" w:lineRule="auto"/>
        <w:ind w:firstLine="135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  <w:lang w:eastAsia="ru-RU"/>
        </w:rPr>
        <w:t>   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CC"/>
    <w:rsid w:val="00027B32"/>
    <w:rsid w:val="0009702B"/>
    <w:rsid w:val="000A6E89"/>
    <w:rsid w:val="000D2007"/>
    <w:rsid w:val="00137AF6"/>
    <w:rsid w:val="002377D4"/>
    <w:rsid w:val="002964DE"/>
    <w:rsid w:val="002A76D6"/>
    <w:rsid w:val="002C545D"/>
    <w:rsid w:val="003B6BDE"/>
    <w:rsid w:val="003F55C9"/>
    <w:rsid w:val="004044DA"/>
    <w:rsid w:val="00443487"/>
    <w:rsid w:val="004D3C0E"/>
    <w:rsid w:val="0059459E"/>
    <w:rsid w:val="005B3473"/>
    <w:rsid w:val="005B5AA3"/>
    <w:rsid w:val="006A1F17"/>
    <w:rsid w:val="0072271C"/>
    <w:rsid w:val="007F0B19"/>
    <w:rsid w:val="00857F2E"/>
    <w:rsid w:val="00871A51"/>
    <w:rsid w:val="00935071"/>
    <w:rsid w:val="009734F2"/>
    <w:rsid w:val="009931CC"/>
    <w:rsid w:val="009E34E4"/>
    <w:rsid w:val="00A01A2E"/>
    <w:rsid w:val="00A53E30"/>
    <w:rsid w:val="00B578F4"/>
    <w:rsid w:val="00B7336F"/>
    <w:rsid w:val="00BD28B0"/>
    <w:rsid w:val="00C76ED9"/>
    <w:rsid w:val="00CA10C8"/>
    <w:rsid w:val="00CC72B8"/>
    <w:rsid w:val="00D01EE9"/>
    <w:rsid w:val="00D114AE"/>
    <w:rsid w:val="00E9013B"/>
    <w:rsid w:val="00F2342D"/>
    <w:rsid w:val="00F4501F"/>
    <w:rsid w:val="33E9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2"/>
    <w:qFormat/>
    <w:uiPriority w:val="0"/>
    <w:pPr>
      <w:spacing w:after="0" w:line="240" w:lineRule="auto"/>
    </w:pPr>
    <w:rPr>
      <w:rFonts w:ascii="Courier New" w:hAnsi="Courier New" w:eastAsia="Times New Roman" w:cs="Times New Roman"/>
      <w:sz w:val="20"/>
      <w:szCs w:val="20"/>
      <w:lang w:eastAsia="ru-RU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paragraph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normaltextrun"/>
    <w:basedOn w:val="2"/>
    <w:qFormat/>
    <w:uiPriority w:val="0"/>
  </w:style>
  <w:style w:type="character" w:customStyle="1" w:styleId="8">
    <w:name w:val="eop"/>
    <w:basedOn w:val="2"/>
    <w:uiPriority w:val="0"/>
  </w:style>
  <w:style w:type="character" w:customStyle="1" w:styleId="9">
    <w:name w:val="contextualspellingandgrammarerror"/>
    <w:basedOn w:val="2"/>
    <w:uiPriority w:val="0"/>
  </w:style>
  <w:style w:type="character" w:customStyle="1" w:styleId="10">
    <w:name w:val="tabchar"/>
    <w:basedOn w:val="2"/>
    <w:uiPriority w:val="0"/>
  </w:style>
  <w:style w:type="character" w:customStyle="1" w:styleId="11">
    <w:name w:val="spellingerror"/>
    <w:basedOn w:val="2"/>
    <w:uiPriority w:val="0"/>
  </w:style>
  <w:style w:type="character" w:customStyle="1" w:styleId="12">
    <w:name w:val="Текст Знак"/>
    <w:basedOn w:val="2"/>
    <w:link w:val="4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DC59B5-28E8-4823-913E-488E6A973F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624</Words>
  <Characters>3558</Characters>
  <Lines>29</Lines>
  <Paragraphs>8</Paragraphs>
  <TotalTime>0</TotalTime>
  <ScaleCrop>false</ScaleCrop>
  <LinksUpToDate>false</LinksUpToDate>
  <CharactersWithSpaces>4174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2021-06-10T08:22:00Z</dcterms:created>
  <dc:creator>IrinaNB</dc:creator>
  <cp:lastModifiedBy>D.Asafin</cp:lastModifiedBy>
  <cp:lastPrinted>2021-06-11T07:04:00Z</cp:lastPrinted>
  <dcterms:modified xsi:type="dcterms:W3CDTF">2021-11-25T06:00:26Z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30BE6845B13D4579BD463973007E1074</vt:lpwstr>
  </property>
</Properties>
</file>