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16" w:beforeAutospacing="0" w:before="53" w:afterAutospacing="0" w:after="0"/>
        <w:ind w:left="1416" w:hanging="0"/>
        <w:jc w:val="center"/>
        <w:rPr>
          <w:rFonts w:ascii="Calibri" w:hAnsi="Calibri" w:cs="Calibri"/>
          <w:bCs/>
          <w:color w:val="365F91" w:themeColor="accent1" w:themeShade="bf"/>
          <w:spacing w:val="2"/>
          <w:kern w:val="2"/>
          <w:sz w:val="32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69215</wp:posOffset>
            </wp:positionV>
            <wp:extent cx="990600" cy="866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  <w:bCs/>
          <w:color w:val="365F91" w:themeColor="accent1" w:themeShade="bf"/>
          <w:kern w:val="2"/>
          <w:sz w:val="40"/>
          <w:szCs w:val="40"/>
        </w:rPr>
        <w:t>V</w:t>
      </w:r>
      <w:r>
        <w:rPr>
          <w:rFonts w:cs="Calibri" w:ascii="Calibri" w:hAnsi="Calibri"/>
          <w:b/>
          <w:bCs/>
          <w:color w:val="365F91" w:themeColor="accent1" w:themeShade="bf"/>
          <w:kern w:val="2"/>
          <w:sz w:val="40"/>
          <w:szCs w:val="40"/>
        </w:rPr>
        <w:t>III Форум детских хирургов России</w:t>
      </w:r>
    </w:p>
    <w:p>
      <w:pPr>
        <w:pStyle w:val="NormalWeb"/>
        <w:spacing w:lineRule="auto" w:line="216" w:beforeAutospacing="0" w:before="53" w:afterAutospacing="0" w:after="120"/>
        <w:ind w:left="1418" w:hanging="0"/>
        <w:jc w:val="center"/>
        <w:rPr>
          <w:rFonts w:ascii="Calibri" w:hAnsi="Calibri" w:cs="Calibri"/>
          <w:b/>
          <w:b/>
          <w:bCs/>
          <w:color w:val="365F91" w:themeColor="accent1" w:themeShade="bf"/>
          <w:kern w:val="2"/>
          <w:sz w:val="28"/>
          <w:szCs w:val="28"/>
        </w:rPr>
      </w:pPr>
      <w:r>
        <w:rPr>
          <w:rFonts w:cs="Calibri" w:ascii="Calibri" w:hAnsi="Calibri"/>
          <w:bCs/>
          <w:color w:val="365F91" w:themeColor="accent1" w:themeShade="bf"/>
          <w:spacing w:val="2"/>
          <w:kern w:val="2"/>
          <w:sz w:val="32"/>
          <w:szCs w:val="28"/>
        </w:rPr>
        <w:t xml:space="preserve">г. Москва,10 -12 ноября 2022 г. </w:t>
      </w:r>
    </w:p>
    <w:p>
      <w:pPr>
        <w:pStyle w:val="Style23"/>
        <w:ind w:left="2124" w:hanging="0"/>
        <w:rPr/>
      </w:pPr>
      <w:r>
        <w:rPr>
          <w:rFonts w:cs="Calibri"/>
          <w:color w:val="365F91" w:themeColor="accent1" w:themeShade="bf"/>
          <w:kern w:val="2"/>
          <w:sz w:val="20"/>
          <w:szCs w:val="20"/>
        </w:rPr>
        <w:tab/>
        <w:tab/>
        <w:t>https://forum.childsurgeon.ru/</w:t>
        <w:tab/>
        <w:t>forum@childsurgeon.ru</w:t>
      </w:r>
    </w:p>
    <w:p>
      <w:pPr>
        <w:pStyle w:val="Normal"/>
        <w:shd w:val="clear" w:color="auto" w:fill="FFFFFF"/>
        <w:spacing w:lineRule="auto" w:line="240" w:before="0" w:after="0"/>
        <w:ind w:left="7788" w:firstLine="708"/>
        <w:rPr/>
      </w:pPr>
      <w:r>
        <w:rPr/>
        <w:tab/>
      </w:r>
    </w:p>
    <w:p>
      <w:pPr>
        <w:pStyle w:val="Normal"/>
        <w:shd w:val="clear" w:color="auto" w:fill="FFFFFF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23"/>
        <w:jc w:val="center"/>
        <w:rPr/>
      </w:pPr>
      <w:r>
        <w:rPr/>
        <w:t>ПРОГРАММА</w:t>
      </w:r>
    </w:p>
    <w:p>
      <w:pPr>
        <w:pStyle w:val="Style23"/>
        <w:rPr/>
      </w:pPr>
      <w:r>
        <w:rPr/>
        <w:t>10ноября</w:t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ЗАЛ «СУРИКОВ-ВАСНЕЦОВ» (500 мест)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10:00 – 10:30</w:t>
        <w:tab/>
        <w:t>Открытие форума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10:30 – 12:00</w:t>
        <w:tab/>
        <w:t>Пленарное заседание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10:30 – 11:00</w:t>
        <w:tab/>
        <w:t>Вручение премии им.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</w:rPr>
        <w:t>С.Д.Терновского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Актовая речь. Профессор Новожилов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</w:rPr>
        <w:t>В.А.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11:00 – 11:30</w:t>
        <w:tab/>
        <w:t>«100 лет Гирею Алиевичу Баирову»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ab/>
        <w:tab/>
        <w:t>Подкаменев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</w:rPr>
        <w:t>А.В.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11:30 – 12:00 «Проблемы детской урологии-андрологии»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Зоркин С.Н., Павлов А.Ю.</w:t>
      </w:r>
    </w:p>
    <w:p>
      <w:pPr>
        <w:pStyle w:val="Style24"/>
        <w:rPr>
          <w:bCs/>
        </w:rPr>
      </w:pPr>
      <w:r>
        <w:rPr/>
        <w:t xml:space="preserve">12:00 – 12:15 </w:t>
        <w:tab/>
        <w:t>перерыв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12:15 – 13:45</w:t>
        <w:tab/>
        <w:t>Видеосессия «Как я это делаю»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Алхасов А.Б., Паршиков В.В., Тен Ю.В.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1.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«Особенности реконструкции нижней стенки орбиты у детей через верхнечелюстную пазуху»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Тимофеева А.В. - Москва </w:t>
        <w:tab/>
        <w:tab/>
        <w:tab/>
        <w:tab/>
        <w:tab/>
        <w:tab/>
        <w:tab/>
        <w:tab/>
        <w:tab/>
        <w:tab/>
        <w:t xml:space="preserve">       – 4 мин.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2.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</w:t>
      </w:r>
      <w:r>
        <w:rPr>
          <w:rFonts w:eastAsia="Times New Roman" w:cs="Calibri" w:cstheme="minorHAnsi"/>
          <w:bCs/>
          <w:sz w:val="24"/>
          <w:szCs w:val="24"/>
        </w:rPr>
        <w:t>«Торакоскопическая резекция трахеи с ЭКМО»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  <w:t>Разумовский А.Ю. - Москва                                                                                                                             – 4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3.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«Торакоскопическая правосторонняя верхняя лобэктомияу новорождённыхс кистозно-аденоматозной мальформацией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>большого объёма»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Дорофеева Е.И. - Москва                                                                                                                                  – 4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4.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«Атипичная торакоскопическая резекция лёгкого у детей»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Степаненко Н.С., Разумовский А.Ю. - Москва                                                                                             – 4 мин.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5.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«Минимально инвазивное лечение ребёнка со спонтанным гемопневмотораксом»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Мустакимов Б.Х., Ростовцев Н.М. - Челябинск                                                                                           – 4 мин.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6. «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>Стентирование холедоха при идиопатическом обструктивном холестазе у ребёнка 11 лет»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Щебеньков М.В., Орлов О.Ю., Волерт Т.А., Корнилова А.Б. - Санкт-Петербург                                 – 4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7.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</w:t>
      </w:r>
      <w:r>
        <w:rPr>
          <w:rFonts w:cs="Calibri" w:cstheme="minorHAnsi"/>
          <w:bCs/>
          <w:sz w:val="24"/>
          <w:szCs w:val="24"/>
          <w:shd w:fill="FFFFFF" w:val="clear"/>
        </w:rPr>
        <w:t>Робот-ассистированная резекция кисты холедоха у 16-летней девочки»</w:t>
      </w:r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Соколов Ю.Ю., Ефременков А.М., Зыкин А.П. - Москва                                                                           – 4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8.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«Хирургическая тактика лечения кист селезёнки у детей»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Елин Л.М. - Москва                                                                                                                                             – 4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9.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«Удаление опухоли головки поджелудочной железы с резекцией воротной вены»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Митупов З.Б., Разумовский А.Ю. – Москва                                                                                                  – 4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10.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«Лапароскопическая геминефруретерэктомия у детей»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Соттаева З.З., Коварский С.Л., Захаров А.И. – Москва                                                                              – 4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11.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«Лапароскопическая аппендикостомия (операция Малона) у ребёнка с                               множественными пороками»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Трунов В.О., Поддубный И.В., Толстов К.Н. - Москва                                                                                – 4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12.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Малоинвазивное лечение пилонидальных заболеваний у подростков»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Койнов Ю.Ю., 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Грамзин А.В., Кривошеенко Н.В., Цыганок В.Н., ПавлушинП.М.,                                                       Охотина А.А. - 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>Новосибирск                                                                                                                             – 4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13.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«Лечение полостных доброкачественных новообразований костей у детей»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Гордиенко И.И. – Екатеринбург                                                                                                                      – 4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14.</w:t>
      </w:r>
      <w:r>
        <w:rPr>
          <w:rFonts w:cs="Calibri" w:cstheme="minorHAnsi"/>
          <w:bCs/>
          <w:sz w:val="24"/>
          <w:szCs w:val="24"/>
        </w:rPr>
        <w:t xml:space="preserve"> «Лечение ребёнка с огнестрельным ранением предплечья»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Исламов С.А., Сатаев В.У., Тарасов Ю.В., Саблин П.А., Юнусов Д.И., Фатхулисламов Р.Р. – Уфа  – 4 мин.</w:t>
      </w:r>
    </w:p>
    <w:p>
      <w:pPr>
        <w:pStyle w:val="Normal"/>
        <w:spacing w:lineRule="auto" w:line="240" w:before="0" w:after="0"/>
        <w:rPr>
          <w:rStyle w:val="Layout"/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15. </w:t>
      </w:r>
      <w:r>
        <w:rPr>
          <w:rFonts w:cs="Calibri" w:cstheme="minorHAnsi"/>
          <w:bCs/>
          <w:sz w:val="24"/>
          <w:szCs w:val="24"/>
        </w:rPr>
        <w:t>«</w:t>
      </w:r>
      <w:r>
        <w:rPr>
          <w:rStyle w:val="Layout"/>
          <w:rFonts w:cs="Calibri" w:cstheme="minorHAnsi"/>
          <w:bCs/>
          <w:sz w:val="24"/>
          <w:szCs w:val="24"/>
        </w:rPr>
        <w:t>Способ дистанционного лечения детей с ожоговой травмойс помощью раневого                                покрытия»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Мензул В.А. - Москва                                                                                                                                         – 4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– 30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13:45 – 14:30 – Обед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14:30 – 16:00</w:t>
        <w:tab/>
        <w:t>Круглый стол «Тяжёлые диафрагмальные грыжи»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cs="Calibri" w:cstheme="minorHAnsi"/>
          <w:bCs/>
          <w:color w:val="000000"/>
          <w:spacing w:val="-6"/>
          <w:sz w:val="24"/>
          <w:szCs w:val="24"/>
        </w:rPr>
      </w:pPr>
      <w:r>
        <w:rPr>
          <w:rFonts w:cs="Calibri" w:cstheme="minorHAnsi"/>
          <w:bCs/>
          <w:color w:val="000000"/>
          <w:spacing w:val="-6"/>
          <w:sz w:val="24"/>
          <w:szCs w:val="24"/>
        </w:rPr>
        <w:t xml:space="preserve">Модераторы – Иванов С.Л., Караваева С.А., Мокрушина О.Г.,                                                              </w:t>
        <w:tab/>
        <w:tab/>
        <w:tab/>
        <w:t xml:space="preserve">  Немилова Т.К., Степаненко С.М.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cs="Calibri" w:cstheme="minorHAnsi"/>
          <w:bCs/>
          <w:color w:val="000000"/>
          <w:spacing w:val="-6"/>
          <w:sz w:val="24"/>
          <w:szCs w:val="24"/>
        </w:rPr>
      </w:pPr>
      <w:r>
        <w:rPr>
          <w:rFonts w:cs="Calibri" w:cstheme="minorHAnsi"/>
          <w:bCs/>
          <w:color w:val="000000"/>
          <w:spacing w:val="-6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«Возможности антенатальной диагностики врождённых диафрагмальных грыж»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Юдина Е.В. - </w:t>
      </w:r>
      <w:r>
        <w:rPr>
          <w:rFonts w:cs="Calibri" w:cstheme="minorHAnsi"/>
          <w:bCs/>
          <w:color w:val="463B3F"/>
          <w:sz w:val="24"/>
          <w:szCs w:val="24"/>
          <w:shd w:fill="F9F9F9" w:val="clear"/>
        </w:rPr>
        <w:t>Москва                                                                                                                                          – 8 мин.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2.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333333"/>
          <w:sz w:val="24"/>
          <w:szCs w:val="24"/>
        </w:rPr>
        <w:t>«Опыт лечения диафрагмальных грыж в перинатальном центре</w:t>
      </w: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  <w:shd w:fill="FFFFFF" w:val="clear"/>
        </w:rPr>
        <w:t xml:space="preserve"> НМИЦ им. В.А. Алмазова»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color w:val="333333"/>
          <w:sz w:val="24"/>
          <w:szCs w:val="24"/>
        </w:rPr>
        <w:t>Петров Д.В., Сухоцкая А.А. -  Санкт-Петербург                                                                                           – 8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333333"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</w:rPr>
        <w:t>3.</w:t>
      </w:r>
      <w:r>
        <w:rPr>
          <w:rFonts w:cs="Calibri" w:cstheme="minorHAnsi"/>
          <w:bCs/>
          <w:color w:val="333333"/>
          <w:sz w:val="24"/>
          <w:szCs w:val="24"/>
          <w:shd w:fill="FFFFFF" w:val="clear"/>
        </w:rPr>
        <w:t xml:space="preserve"> «Опыт лечения правосторонних диафрагмальных грыж»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333333"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</w:rPr>
        <w:t xml:space="preserve">Мокрушина О.Г., Разумовский А.Ю., Афуков И.И., Зильберт Е.В., Шумихин В.С., Петрова Л.В.,                       Ерохина Н.О. - </w:t>
      </w:r>
      <w:r>
        <w:rPr>
          <w:rFonts w:cs="Calibri" w:cstheme="minorHAnsi"/>
          <w:bCs/>
          <w:color w:val="333333"/>
          <w:sz w:val="24"/>
          <w:szCs w:val="24"/>
          <w:shd w:fill="FFFFFF" w:val="clear"/>
        </w:rPr>
        <w:t>Москва                                                                                                                                      – 8 мин.</w:t>
      </w:r>
    </w:p>
    <w:p>
      <w:pPr>
        <w:pStyle w:val="1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333333"/>
          <w:sz w:val="24"/>
          <w:szCs w:val="24"/>
        </w:rPr>
        <w:t>4.</w:t>
      </w:r>
      <w:r>
        <w:rPr>
          <w:rFonts w:cs="Calibri" w:ascii="Calibri" w:hAnsi="Calibri" w:asciiTheme="minorHAnsi" w:cstheme="minorHAnsi" w:hAnsiTheme="minorHAnsi"/>
          <w:b w:val="false"/>
          <w:color w:val="33333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color w:val="000000"/>
          <w:sz w:val="24"/>
          <w:szCs w:val="24"/>
        </w:rPr>
        <w:t>«</w:t>
      </w:r>
      <w:r>
        <w:rPr>
          <w:rFonts w:cs="Calibri" w:ascii="Calibri" w:hAnsi="Calibri" w:asciiTheme="minorHAnsi" w:cstheme="minorHAnsi" w:hAnsiTheme="minorHAnsi"/>
          <w:b w:val="false"/>
          <w:color w:val="000000"/>
          <w:spacing w:val="-2"/>
          <w:sz w:val="24"/>
          <w:szCs w:val="24"/>
        </w:rPr>
        <w:t>Лечение врождённых диафрагмальных грыж в условиях многопрофильного                                          детского стационара»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  <w:shd w:fill="FFFFFF" w:val="clear"/>
        </w:rPr>
        <w:t xml:space="preserve">Патрикеева Т.В., Караваева С.А., Котин А.Н., Щебеньков М.В., </w:t>
      </w:r>
      <w:r>
        <w:rPr>
          <w:rFonts w:cs="Calibri" w:ascii="Calibri" w:hAnsi="Calibri" w:asciiTheme="minorHAnsi" w:cstheme="minorHAnsi" w:hAnsiTheme="minorHAnsi"/>
          <w:bCs/>
          <w:color w:val="000000"/>
          <w:sz w:val="24"/>
          <w:szCs w:val="24"/>
        </w:rPr>
        <w:t>Иванов С.Л., Горелик К.Д.,                        Кукушкин А.К. - Санкт-Петербург                                                                                                                    – 8 мин.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  <w:color w:val="333333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4"/>
          <w:szCs w:val="24"/>
        </w:rPr>
        <w:t>5.</w:t>
      </w:r>
      <w:r>
        <w:rPr>
          <w:rFonts w:cs="Calibri" w:ascii="Calibri" w:hAnsi="Calibri" w:asciiTheme="minorHAnsi" w:cstheme="minorHAnsi" w:hAnsiTheme="minorHAnsi"/>
          <w:bCs/>
          <w:color w:val="333333"/>
          <w:sz w:val="24"/>
          <w:szCs w:val="24"/>
        </w:rPr>
        <w:t xml:space="preserve"> «Опыт применения ЭКМО в лечении детей с диафрагмальными грыжами»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  <w:color w:val="333333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Зильберт Е.В., Афуков И.И., Бирюков П.Е., Овчинников С.В., Светличная Т.О. - </w:t>
      </w:r>
      <w:r>
        <w:rPr>
          <w:rFonts w:cs="Calibri" w:ascii="Calibri" w:hAnsi="Calibri" w:asciiTheme="minorHAnsi" w:cstheme="minorHAnsi" w:hAnsiTheme="minorHAnsi"/>
          <w:bCs/>
          <w:color w:val="333333"/>
          <w:sz w:val="24"/>
          <w:szCs w:val="24"/>
        </w:rPr>
        <w:t>Москва                 – 8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333333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000000"/>
          <w:sz w:val="24"/>
          <w:szCs w:val="24"/>
          <w:shd w:fill="FFFFFF" w:val="clear"/>
        </w:rPr>
        <w:t>6.</w:t>
      </w:r>
      <w:r>
        <w:rPr>
          <w:rFonts w:cs="Calibri" w:cstheme="minorHAnsi"/>
          <w:bCs/>
          <w:color w:val="333333"/>
          <w:sz w:val="24"/>
          <w:szCs w:val="24"/>
          <w:shd w:fill="FFFFFF" w:val="clear"/>
        </w:rPr>
        <w:t xml:space="preserve"> «Врождённые диафрагмальные грыжи – опыт хирургического лечения новорождённых»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333333"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</w:rPr>
        <w:t xml:space="preserve">Кривошеенко Н.В., Грамзин А.В, Чикинёв Ю.В., Койнов Ю.Ю. – </w:t>
      </w:r>
      <w:r>
        <w:rPr>
          <w:rFonts w:cs="Calibri" w:cstheme="minorHAnsi"/>
          <w:bCs/>
          <w:color w:val="333333"/>
          <w:sz w:val="24"/>
          <w:szCs w:val="24"/>
          <w:shd w:fill="FFFFFF" w:val="clear"/>
        </w:rPr>
        <w:t>Новосибирск                                  – 8 мин.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7.</w:t>
      </w:r>
      <w:r>
        <w:rPr>
          <w:rFonts w:cs="Calibri" w:cstheme="minorHAnsi"/>
          <w:bCs/>
          <w:color w:val="000000"/>
          <w:sz w:val="24"/>
          <w:szCs w:val="24"/>
        </w:rPr>
        <w:t xml:space="preserve"> «Фенотипы врождённой диафрагмальной грыжи, как алгоритм действия для врача                       анестезиолога-реаниматолога и неонатального хирурга»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pacing w:val="-6"/>
          <w:sz w:val="24"/>
          <w:szCs w:val="24"/>
        </w:rPr>
      </w:pPr>
      <w:r>
        <w:rPr>
          <w:rFonts w:cs="Calibri" w:cstheme="minorHAnsi"/>
          <w:bCs/>
          <w:color w:val="000000"/>
          <w:spacing w:val="-6"/>
          <w:sz w:val="24"/>
          <w:szCs w:val="24"/>
        </w:rPr>
        <w:t>Буров А.А., Подуровская Ю.Л., Никифоров Д.В., Дорофеева Е.И., Ерошенко Е.А., Зубков В.В.-</w:t>
      </w:r>
      <w:r>
        <w:rPr>
          <w:rFonts w:cs="Calibri" w:cstheme="minorHAnsi"/>
          <w:bCs/>
          <w:color w:val="0A0A0A"/>
          <w:spacing w:val="-6"/>
          <w:sz w:val="24"/>
          <w:szCs w:val="24"/>
          <w:shd w:fill="FEFEFE" w:val="clear"/>
        </w:rPr>
        <w:t>Москва – 8 мин.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/>
          <w:b/>
          <w:color w:val="000000"/>
          <w:sz w:val="24"/>
          <w:szCs w:val="24"/>
        </w:rPr>
      </w:pPr>
      <w:r>
        <w:rPr>
          <w:rFonts w:cs="Calibri" w:cstheme="minorHAnsi"/>
          <w:b/>
          <w:color w:val="000000"/>
          <w:sz w:val="24"/>
          <w:szCs w:val="24"/>
        </w:rPr>
        <w:t>Вопросы для обсуждения – 36 минут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ab/>
      </w:r>
      <w:r>
        <w:rPr>
          <w:rFonts w:cs="Calibri" w:cstheme="minorHAnsi"/>
          <w:b/>
          <w:bCs/>
          <w:color w:val="000000"/>
          <w:sz w:val="24"/>
          <w:szCs w:val="24"/>
        </w:rPr>
        <w:t>1.</w:t>
      </w:r>
      <w:r>
        <w:rPr>
          <w:rFonts w:cs="Calibri" w:cstheme="minorHAnsi"/>
          <w:bCs/>
          <w:color w:val="000000"/>
          <w:sz w:val="24"/>
          <w:szCs w:val="24"/>
        </w:rPr>
        <w:t xml:space="preserve">  Антенатальный прогноз формирования того или иного (по тяжести) варианта ДГ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ab/>
        <w:t>2.</w:t>
      </w:r>
      <w:r>
        <w:rPr>
          <w:rFonts w:cs="Calibri" w:cstheme="minorHAnsi"/>
          <w:bCs/>
          <w:color w:val="000000"/>
          <w:sz w:val="24"/>
          <w:szCs w:val="24"/>
        </w:rPr>
        <w:t xml:space="preserve"> Что такое тяжёлая форма ДГ? На чем основана оценка тяжести состояния ребёнка                                    </w:t>
        <w:tab/>
        <w:t>и его операбельность?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ab/>
        <w:t>3.</w:t>
      </w:r>
      <w:r>
        <w:rPr>
          <w:rFonts w:cs="Calibri" w:cstheme="minorHAnsi"/>
          <w:bCs/>
          <w:color w:val="000000"/>
          <w:sz w:val="24"/>
          <w:szCs w:val="24"/>
        </w:rPr>
        <w:t xml:space="preserve"> Сроки оперативного вмешательства у детей с ДГ?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ab/>
        <w:t>4.</w:t>
      </w:r>
      <w:r>
        <w:rPr>
          <w:rFonts w:cs="Calibri" w:cstheme="minorHAnsi"/>
          <w:bCs/>
          <w:color w:val="000000"/>
          <w:sz w:val="24"/>
          <w:szCs w:val="24"/>
        </w:rPr>
        <w:t xml:space="preserve"> Принципы предоперационной подготовки, профилактика и лечение                                        </w:t>
        <w:tab/>
        <w:t>лёгочной гипертензии?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ab/>
        <w:t>5.</w:t>
      </w:r>
      <w:r>
        <w:rPr>
          <w:rFonts w:cs="Calibri" w:cstheme="minorHAnsi"/>
          <w:bCs/>
          <w:color w:val="000000"/>
          <w:sz w:val="24"/>
          <w:szCs w:val="24"/>
        </w:rPr>
        <w:t xml:space="preserve"> ЭКМО – показания к применению до-, во время и после операции,                                               </w:t>
        <w:tab/>
        <w:t>возможные осложнения, результаты?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ab/>
        <w:t>6.</w:t>
      </w:r>
      <w:r>
        <w:rPr>
          <w:rFonts w:cs="Calibri" w:cstheme="minorHAnsi"/>
          <w:bCs/>
          <w:color w:val="000000"/>
          <w:sz w:val="24"/>
          <w:szCs w:val="24"/>
        </w:rPr>
        <w:t xml:space="preserve"> Особенности анестезиологического обеспечения?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ab/>
        <w:t>7.</w:t>
      </w:r>
      <w:r>
        <w:rPr>
          <w:rFonts w:cs="Calibri" w:cstheme="minorHAnsi"/>
          <w:bCs/>
          <w:color w:val="000000"/>
          <w:sz w:val="24"/>
          <w:szCs w:val="24"/>
        </w:rPr>
        <w:t xml:space="preserve"> Варианты оперативного лечения – традиционное и малоинвазивное.                                                         </w:t>
        <w:tab/>
        <w:t>Есть ли противопоказания к торакоскопии у детей с ДГ?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ab/>
        <w:t>8.</w:t>
      </w:r>
      <w:r>
        <w:rPr>
          <w:rFonts w:cs="Calibri" w:cstheme="minorHAnsi"/>
          <w:bCs/>
          <w:color w:val="000000"/>
          <w:sz w:val="24"/>
          <w:szCs w:val="24"/>
        </w:rPr>
        <w:t xml:space="preserve"> Особенности послеоперационного периода с точки зрения хирурга и реаниматолога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ab/>
        <w:t>9.</w:t>
      </w:r>
      <w:r>
        <w:rPr>
          <w:rFonts w:cs="Calibri" w:cstheme="minorHAnsi"/>
          <w:bCs/>
          <w:color w:val="000000"/>
          <w:sz w:val="24"/>
          <w:szCs w:val="24"/>
        </w:rPr>
        <w:t xml:space="preserve"> Непосредственные результаты лечения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16:00 – 16:15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16:15 – 18:00 – Рабочее совещание Российской ассоциации детских хирургов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11ноября</w:t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ЗАЛ «ВАСНЕЦОВ»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9.00 – 10.30</w:t>
        <w:tab/>
        <w:t>Симпозиум «Абдоминальная хирургия – общие вопросы»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Журило И.П., Карасёва О.В., Слизовский Г.В., Соколов Ю.Ю.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</w:t>
      </w:r>
      <w:r>
        <w:rPr>
          <w:rFonts w:cs="Calibri" w:cstheme="minorHAnsi"/>
          <w:bCs/>
          <w:sz w:val="24"/>
          <w:szCs w:val="24"/>
          <w:shd w:fill="FFFFFF" w:val="clear"/>
        </w:rPr>
        <w:t>Хирургическая тактика у детей с кистозными образованиями поджелудочной железы»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Ахматов Р.А., Соколов Ю.Ю., Ефременков А.Н., Шапкина А.Н., Кауфов М.Х. - Москва                    – 9 мин.</w:t>
      </w:r>
    </w:p>
    <w:p>
      <w:pPr>
        <w:pStyle w:val="Normal"/>
        <w:spacing w:lineRule="auto" w:line="240" w:before="0" w:after="0"/>
        <w:rPr>
          <w:rFonts w:eastAsia="Calibri" w:cs="Calibri" w:cs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/>
          <w:bCs/>
          <w:sz w:val="24"/>
          <w:szCs w:val="24"/>
          <w:shd w:fill="FFFFFF" w:val="clear"/>
        </w:rPr>
        <w:t xml:space="preserve">2. </w:t>
      </w: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>«М</w:t>
      </w:r>
      <w:r>
        <w:rPr>
          <w:rFonts w:cs="Calibri" w:cstheme="minorHAnsi"/>
          <w:bCs/>
          <w:sz w:val="24"/>
          <w:szCs w:val="24"/>
          <w:shd w:fill="FFFFFF" w:val="clear"/>
        </w:rPr>
        <w:t>алоинвазивные технологии в лечении осложненной формы                                                                  острого панкреатита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4F81BD" w:themeColor="accent1"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Павлушин П.М.,  Дробязгин Е.А., Грамзин А.В., Добров С.Д., Никулина А.Б., Кривошеенко Н.В.,            Койнов Ю.Ю., Цыганок В.Н., Охотина А.А., Чикинев Ю.В. - Новосибирск</w:t>
        <w:tab/>
        <w:t xml:space="preserve">                                  – 9 мин.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</w:rPr>
      </w:pPr>
      <w:r>
        <w:rPr>
          <w:rFonts w:eastAsia="Calibri" w:cs="Calibri" w:cstheme="minorHAnsi" w:eastAsiaTheme="minorHAnsi"/>
          <w:b/>
          <w:bCs/>
          <w:sz w:val="24"/>
          <w:szCs w:val="24"/>
          <w:shd w:fill="FFFFFF" w:val="clear"/>
        </w:rPr>
        <w:t>3.</w:t>
      </w: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 xml:space="preserve"> «</w:t>
      </w:r>
      <w:r>
        <w:rPr>
          <w:rFonts w:eastAsia="Calibri" w:cs="Calibri" w:cstheme="minorHAnsi" w:eastAsiaTheme="minorHAnsi"/>
          <w:bCs/>
          <w:sz w:val="24"/>
          <w:szCs w:val="24"/>
        </w:rPr>
        <w:t>Хирургические аспекты лечения хронического панкреатита у детей»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</w:rPr>
      </w:pPr>
      <w:r>
        <w:rPr>
          <w:rFonts w:eastAsia="Calibri" w:cs="Calibri" w:cstheme="minorHAnsi" w:eastAsiaTheme="minorHAnsi"/>
          <w:bCs/>
          <w:sz w:val="24"/>
          <w:szCs w:val="24"/>
        </w:rPr>
        <w:t>Разумовский А.Ю., Смирнов А.Н., Холостова В.В., Задвернюк А.С. – Москва                                    – 9 мин.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/>
          <w:bCs/>
          <w:sz w:val="24"/>
          <w:szCs w:val="24"/>
          <w:shd w:fill="FFFFFF" w:val="clear"/>
        </w:rPr>
        <w:t xml:space="preserve">4. </w:t>
      </w: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>«Значение интраабдоминальной гипертензии при распространенном перитоните у детей»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>Завьялкин В.А, Барская М.А., Кузьмин А.И., Терехина М.И., Варламов А.В.,                                                            Мазнова А.В. - Самара</w:t>
        <w:tab/>
        <w:t xml:space="preserve">                                                                                                           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/>
          <w:bCs/>
          <w:sz w:val="24"/>
          <w:szCs w:val="24"/>
          <w:shd w:fill="FFFFFF" w:val="clear"/>
        </w:rPr>
        <w:t>5.</w:t>
      </w: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 xml:space="preserve"> «Реконструкция искусственных портосистемных шунтов в дистальный                                                   спленоренальный шунт у детей»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>Маргарян С.Р., Разумовский А.Ю. - Москва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/>
          <w:bCs/>
          <w:sz w:val="24"/>
          <w:szCs w:val="24"/>
          <w:shd w:fill="FFFFFF" w:val="clear"/>
        </w:rPr>
        <w:t>6.</w:t>
      </w: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 xml:space="preserve"> «Современные технологии диагностики и лечения травмы селезенки у детей»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>Горелик А.Л., Карасева О.В., Тимофеева А.В., Голиков Д.Е. – Москва                                                 – 9 мин.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7.</w:t>
      </w: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 xml:space="preserve"> «Раннее энтеральное кормление при межкишечном анастомозе»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>Подкаменев А.В., Косулин А.В., Рылов И.О., Сырцова А.Р., Лебедева К.Д.,                                                                  Лукина Н.А. -  Санкт-Петербург                      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8.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</w:t>
      </w: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>Трудности дифференциальной диагностики осложнённой опухоли Вильмса                                                           в ургентной хирургии»</w:t>
      </w:r>
    </w:p>
    <w:p>
      <w:pPr>
        <w:pStyle w:val="Normal"/>
        <w:spacing w:lineRule="auto" w:line="240" w:before="0" w:after="0"/>
        <w:rPr>
          <w:rFonts w:eastAsia="Calibri" w:cs="Calibri" w:cstheme="minorHAnsi" w:eastAsiaTheme="minorHAnsi"/>
          <w:bCs/>
          <w:sz w:val="24"/>
          <w:szCs w:val="24"/>
          <w:highlight w:val="white"/>
        </w:rPr>
      </w:pPr>
      <w:r>
        <w:rPr>
          <w:rFonts w:eastAsia="Calibri" w:cs="Calibri" w:cstheme="minorHAnsi" w:eastAsiaTheme="minorHAnsi"/>
          <w:bCs/>
          <w:sz w:val="24"/>
          <w:szCs w:val="24"/>
          <w:shd w:fill="FFFFFF" w:val="clear"/>
        </w:rPr>
        <w:t>Киреева Н.Б., Исаев К.Р., Алексеева В.А. - Нижний Новгород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Обсуждение 17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10.30 – 10.45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10.45 – 12.15</w:t>
        <w:tab/>
        <w:t>Симпозиум «Редкие аномалии ЖКТ у детей старше периода новорожденности»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Барская М.А., Карасева О.В., Минаев С.В., Поддубный И.В.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1.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«Удвоение желудка и двенадцатиперстной кишки, осложнённое перфорацией:                                            редкий клинический случай»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Северинов Д.А., Гаврилюк В.П., Донская Е.В., Довбня М.В. – Курск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2.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«Кистозные образования желудка у детей».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Трунов В. О., Поддубный И. В., Козлов М. Ю., Толстов К. Н. – Москва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3.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«Мальротация кишечника у детей, переживших период новорожденности»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Цап Н.А., Огарков И.П., Комарова С.Ю., Елисеев А.С. – Екатеринбург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4.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</w:t>
      </w:r>
      <w:r>
        <w:rPr>
          <w:rFonts w:cs="Calibri" w:cstheme="minorHAnsi"/>
          <w:bCs/>
          <w:spacing w:val="-4"/>
          <w:sz w:val="24"/>
          <w:szCs w:val="24"/>
          <w:shd w:fill="FFFFFF" w:val="clear"/>
        </w:rPr>
        <w:t>«Радикальный способ хирургической коррекции хронической дуоденальной                                           непроходимости у детей»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  <w:t>Аманова М.А., Разумовский А.Ю., Холостова В.В., Куликова Н.В. - Москва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5.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«Дивертикулярное удвоение тощей кишки в сочетании с нарушением ротации и                                     фиксации кишечника»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Золотарев Н.В., Яницкая М.Ю. – Архангельск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6.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</w:t>
      </w:r>
      <w:r>
        <w:rPr>
          <w:rFonts w:cs="Calibri" w:cstheme="minorHAnsi"/>
          <w:bCs/>
          <w:sz w:val="24"/>
          <w:szCs w:val="24"/>
        </w:rPr>
        <w:t>Опыт хирургического лечения парафатериальных кистозных удвоений»</w:t>
      </w:r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</w:rPr>
        <w:t>Соколов Ю.Ю., Ефременков А.М., Гогичаева А.А., Ахматов Р.А., Барская К.А.- Москва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7.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</w:t>
      </w:r>
      <w:r>
        <w:rPr>
          <w:rFonts w:cs="Calibri" w:cstheme="minorHAnsi"/>
          <w:bCs/>
          <w:spacing w:val="-4"/>
          <w:sz w:val="24"/>
          <w:szCs w:val="24"/>
          <w:shd w:fill="FFFFFF" w:val="clear"/>
        </w:rPr>
        <w:t>«Случай кишечной инвагинации, вызванной аберрантной поджелудочной железой                                                 у мальчика 8 лет»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Пяттоев Ю. Г. – Петрозаводск                         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8.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«Пороки развития в неотложной абдоминальной хирургии у детей старше года»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>Карасева О.В., Горелик А.Л., Тимофеева А.В., Голиков Д.Е., Харитонова А.Ю.,                                                  Янюшкина О.Г. - Москва                                  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highlight w:val="white"/>
        </w:rPr>
      </w:pPr>
      <w:r>
        <w:rPr>
          <w:rFonts w:cs="Calibri" w:cstheme="minorHAnsi"/>
          <w:b/>
          <w:sz w:val="24"/>
          <w:szCs w:val="24"/>
          <w:shd w:fill="FFFFFF" w:val="clear"/>
        </w:rPr>
        <w:t>Обсуждение – 18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777777"/>
          <w:sz w:val="24"/>
          <w:szCs w:val="24"/>
          <w:highlight w:val="white"/>
        </w:rPr>
      </w:pPr>
      <w:r>
        <w:rPr>
          <w:rFonts w:cs="Calibri" w:cstheme="minorHAnsi"/>
          <w:bCs/>
          <w:color w:val="777777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12.15 – 12.30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12.30 – 14.00</w:t>
        <w:tab/>
        <w:t>Симпозиум «Трудный пациент в колопроктологии»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Морозов Д.А., Новожилов В.А., Смирнов А.Н.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«Опыт хирургического лечения воспалительных заболеваний кишечника у детей»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Поддубный И.В., Козлов М.Ю., Трунов В.О., Толстов К.Н., Сытьков В.В.,                                                                    Исмаилов М.У. - Москва                                                                                                                 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</w:rPr>
      </w:pPr>
      <w:r>
        <w:rPr>
          <w:rFonts w:cs="Calibri" w:cstheme="minorHAnsi"/>
          <w:b/>
          <w:bCs/>
          <w:color w:val="2C2D2E"/>
          <w:sz w:val="24"/>
          <w:szCs w:val="24"/>
        </w:rPr>
        <w:t>2.</w:t>
      </w:r>
      <w:r>
        <w:rPr>
          <w:rFonts w:cs="Calibri" w:cstheme="minorHAnsi"/>
          <w:bCs/>
          <w:color w:val="2C2D2E"/>
          <w:sz w:val="24"/>
          <w:szCs w:val="24"/>
        </w:rPr>
        <w:t xml:space="preserve"> «Послеоперационные проблемы у детей с аноректальными мальформациями.                                                  Что, где, когда искать и стоит ли что-то делать?»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</w:rPr>
      </w:pPr>
      <w:r>
        <w:rPr>
          <w:rFonts w:cs="Calibri" w:cstheme="minorHAnsi"/>
          <w:bCs/>
          <w:color w:val="2C2D2E"/>
          <w:sz w:val="24"/>
          <w:szCs w:val="24"/>
        </w:rPr>
        <w:t>Хворостов И.Н., Окулов Е.А., Доценко А.В., Гусев А.А., Яцык С.П. – Москва                     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cs="Calibri" w:cstheme="minorHAnsi"/>
          <w:b/>
          <w:bCs/>
          <w:color w:val="2C2D2E"/>
          <w:sz w:val="24"/>
          <w:szCs w:val="24"/>
        </w:rPr>
        <w:t>3.</w:t>
      </w:r>
      <w:r>
        <w:rPr>
          <w:rFonts w:cs="Calibri" w:cstheme="minorHAnsi"/>
          <w:bCs/>
          <w:color w:val="2C2D2E"/>
          <w:sz w:val="24"/>
          <w:szCs w:val="24"/>
        </w:rPr>
        <w:t xml:space="preserve"> 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>«Осложнённое течение крестцово-копчиковой тератомы у ребёнка 3 лет»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Смирнов А.Н., Холостова В.В., Шумихин В.С., Аманова М.А. – Москва                             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4.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«Реабилитация ребенка с синдромом каудальной регрессии: междисциплинарный                      комплексный подход»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Новожилов В.А., Степанова Н.М., Соловьев А.А., Петров Е.М., Звонков Д.А. - Иркутск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5.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«Этапное лечение свищевой формы атрезии прямой кишки у подростков»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Цап Н.А., Шнайдер И.С., Тимошинов М.Ю. – Екатеринбург                                                  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6.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«Вариант хирургического лечения полного удвоения толстой кишки с                                      ректовагинальным свищом»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Морозов Д.А., Тарасова Д.С., Айрапетян М.И., Федоров А.К. - Москва                             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7.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«Диагностика и лечение ребенка с задней клоакой»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Мокрушина О.Г., Коварский С.Л., Шумихин В.С., Струянский К.А., Халафов Р.В. - Москва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8.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«Редкий случай сочетания врождённого анального стеноза и болезни Гиршпрунга»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>Гопиенко М.А., Караваева С.А., Котин А.Н., Попова Е.Б., Филатова Н.А. - Санкт-Петербург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/>
          <w:b/>
          <w:color w:val="2C2D2E"/>
          <w:sz w:val="24"/>
          <w:szCs w:val="24"/>
        </w:rPr>
      </w:pPr>
      <w:r>
        <w:rPr>
          <w:rFonts w:eastAsia="Times New Roman" w:cs="Calibri" w:cstheme="minorHAnsi"/>
          <w:b/>
          <w:color w:val="2C2D2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/>
          <w:b/>
          <w:color w:val="2C2D2E"/>
          <w:sz w:val="24"/>
          <w:szCs w:val="24"/>
        </w:rPr>
      </w:pPr>
      <w:r>
        <w:rPr>
          <w:rFonts w:eastAsia="Times New Roman" w:cs="Calibri" w:cstheme="minorHAnsi"/>
          <w:b/>
          <w:color w:val="2C2D2E"/>
          <w:sz w:val="24"/>
          <w:szCs w:val="24"/>
        </w:rPr>
        <w:t>Обсуждение – 18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14.00 – 14.45 – обед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14.45 – 16.15</w:t>
        <w:tab/>
        <w:t>Симпозиум «Торакальная хирургия – общие вопросы»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Аксельров М.А., Пинигин А.Г., Разумовский А.Ю.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«Результаты хирургической коррекции килевидной деформации грудной клетки                                                по Абрамсону»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Дурягин В.Д., Кузьмичев В.А., Пыхтеев Д.А., Гацуцын В.В. - Москва, Московская область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2.</w:t>
      </w:r>
      <w:r>
        <w:rPr>
          <w:rFonts w:cs="Calibri" w:cstheme="minorHAnsi"/>
          <w:bCs/>
          <w:sz w:val="24"/>
          <w:szCs w:val="24"/>
        </w:rPr>
        <w:t xml:space="preserve"> «Первый опыт применения вакуумного колокола в лечении детей с воронкообразной деформацией грудной клетки»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Шоминова А.О., Митупов З.Б., Разумовский А.Ю. - Москва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3.</w:t>
      </w:r>
      <w:r>
        <w:rPr>
          <w:rFonts w:cs="Calibri" w:cstheme="minorHAnsi"/>
          <w:bCs/>
          <w:sz w:val="24"/>
          <w:szCs w:val="24"/>
        </w:rPr>
        <w:t xml:space="preserve"> «Стенозы дыхательных путей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Алхасов А.Б., Яцык С.П., Комина Е.И., Ратников С.А., Романова Е.А., Савельева М.С.,                          Шубин Н.В. – Москва                                        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4.</w:t>
      </w:r>
      <w:r>
        <w:rPr>
          <w:rFonts w:cs="Calibri" w:cstheme="minorHAnsi"/>
          <w:bCs/>
          <w:sz w:val="24"/>
          <w:szCs w:val="24"/>
        </w:rPr>
        <w:t xml:space="preserve"> «Реконструктивная и пластическая хирургия гортани у детей. Опыт РДКБ»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Пряников П.Д., Сидоренко С.И., Миронов А.Ю. - Москва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5.</w:t>
      </w:r>
      <w:r>
        <w:rPr>
          <w:rFonts w:cs="Calibri" w:cstheme="minorHAnsi"/>
          <w:bCs/>
          <w:sz w:val="24"/>
          <w:szCs w:val="24"/>
        </w:rPr>
        <w:t xml:space="preserve"> «Лечение детей с осложнениями электрохимического ожога пищевода                                              дисковыми батарейками»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Теплов В.О., Степаненко Н.С., Разумовский А.Ю. – Москва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</w:t>
      </w:r>
      <w:r>
        <w:rPr>
          <w:rFonts w:cs="Calibri" w:cstheme="minorHAnsi"/>
          <w:bCs/>
          <w:sz w:val="24"/>
          <w:szCs w:val="24"/>
        </w:rPr>
        <w:t xml:space="preserve"> «Торакоскопическая лобэктомия лёгких у детей в КФ “UMC”»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Рустемов Д.З., Дженалаев Д.Б., Оспанов М.М., Мустафинов Д.А., Мамлин О.А.,                                                        Ольховик Ю.М., Билал Р.А., Сакуов Ж.Н., Утебалиев Р.С.- Нур-Султан (Казахстан)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7.</w:t>
      </w:r>
      <w:r>
        <w:rPr>
          <w:rFonts w:cs="Calibri" w:cstheme="minorHAnsi"/>
          <w:bCs/>
          <w:sz w:val="24"/>
          <w:szCs w:val="24"/>
        </w:rPr>
        <w:t xml:space="preserve"> «Опыт лечения детей с хилотораксом»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Клеймёнов Е.В., Тен Ю.В., Каширин С.Д., Елькова Д.А. - Барнаул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8.</w:t>
      </w:r>
      <w:r>
        <w:rPr>
          <w:rFonts w:cs="Calibri" w:cstheme="minorHAnsi"/>
          <w:bCs/>
          <w:sz w:val="24"/>
          <w:szCs w:val="24"/>
        </w:rPr>
        <w:t xml:space="preserve"> «Фундопликация у детей с тяжелой неврологической патологией с бульбарными                                       расстройствами»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Тарасов А.Ю., Саввина В.А., Петрова Н.Е., Шейкин И.Ю., Парников М.А.,                                                     Павлюкова Ю.П. - Якутск                                  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– 18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Перерыв 16:15 – 16:30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16.30 – 18.00</w:t>
        <w:tab/>
        <w:t>Симпозиум «Спонтанный пневмоторакс»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Митупов З.Б., Пинигин А.Г., Цап Н.А.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«Современная тактика лечения спонтанного пневмоторакса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Митупов З.Б., Разумовский А.Ю., Чумакова Г.Ю. - Москва                                                                   – 15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2.</w:t>
      </w:r>
      <w:r>
        <w:rPr>
          <w:rFonts w:cs="Calibri" w:cstheme="minorHAnsi"/>
          <w:bCs/>
          <w:sz w:val="24"/>
          <w:szCs w:val="24"/>
        </w:rPr>
        <w:t xml:space="preserve"> «Атипичная резекция легкого при буллезной болезни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Алхасов А.Б., Герен М.О., Романова Е.А., Ратников С.А., Савельева М.С.,                                                                      Комина Е.И. – Москва                                                                                                                                      – 15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3.</w:t>
      </w:r>
      <w:r>
        <w:rPr>
          <w:rFonts w:cs="Calibri" w:cstheme="minorHAnsi"/>
          <w:bCs/>
          <w:sz w:val="24"/>
          <w:szCs w:val="24"/>
        </w:rPr>
        <w:t>«Хирургическое лечение спонтанного пневмоторакса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Ли И.Б., Стальмахович В.Н., Кайгородова И.Н., Козлов Ю.А.- Иркутск                                               – 15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4.</w:t>
      </w:r>
      <w:r>
        <w:rPr>
          <w:rFonts w:cs="Calibri" w:cstheme="minorHAnsi"/>
          <w:bCs/>
          <w:sz w:val="24"/>
          <w:szCs w:val="24"/>
        </w:rPr>
        <w:t xml:space="preserve"> «Хирургическое лечения спонтанного пневмоторакса у детей и подростков»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Сар А.С., Хаспеков Д.В., Прутова О.Р., Кузнецова Е.В., Соколов Ю.Ю. - Москва                              – 15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5. «Спонтанный пневмоторакс у детей – наш опыт лечения»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Барова Н.К., Тараканов В.А., Убилава И.А., Панкратов И.Д., Кулиш Т.А.,                                                                 Юдаев В.П. - Краснодар                                                                                                                                  – 15 мин 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u w:val="single"/>
        </w:rPr>
      </w:pPr>
      <w:r>
        <w:rPr>
          <w:rFonts w:cs="Calibri" w:cstheme="minorHAnsi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– 15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</w:r>
      <w:r>
        <w:br w:type="page"/>
      </w:r>
    </w:p>
    <w:p>
      <w:pPr>
        <w:pStyle w:val="Style23"/>
        <w:rPr/>
      </w:pPr>
      <w:r>
        <w:rPr/>
        <w:t>11 ноября</w:t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ЗАЛ «СУРИКОВ»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9.00 – 10.30</w:t>
        <w:tab/>
        <w:t>Симпозиум «Диагностика и лечение низкопоточных сосудистых мальформаций»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Абушкин И.А., Купатадзе Д.Д., Поляев Ю.А.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«Прямая транснодальная лимфография у детей. Методика, диагностические и                                            лечебные интервенции»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Комиссаров М.И. - Санкт-Петербург                                                                                                            – 12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2.</w:t>
      </w:r>
      <w:r>
        <w:rPr>
          <w:rFonts w:cs="Calibri" w:cstheme="minorHAnsi"/>
          <w:bCs/>
          <w:sz w:val="24"/>
          <w:szCs w:val="24"/>
        </w:rPr>
        <w:t xml:space="preserve"> «Малоинвазивные операции и склерозирование в лечении детей с лимфатическими мальформациями»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Зыкова М.А., Нурмеев И.Н.  - Казань                                                                                                           – 12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3.</w:t>
      </w:r>
      <w:r>
        <w:rPr>
          <w:rFonts w:cs="Calibri" w:cstheme="minorHAnsi"/>
          <w:bCs/>
          <w:sz w:val="24"/>
          <w:szCs w:val="24"/>
        </w:rPr>
        <w:t xml:space="preserve"> «Форсированное лечение пациентки с обширной венозной мальформацией языка,                                   дна полости рта методом пункционнойсклеротерапии»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Возницин Л.В. - Москва                                                                                                                                  – 12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4.</w:t>
      </w:r>
      <w:r>
        <w:rPr>
          <w:rFonts w:cs="Calibri" w:cstheme="minorHAnsi"/>
          <w:bCs/>
          <w:sz w:val="24"/>
          <w:szCs w:val="24"/>
        </w:rPr>
        <w:t xml:space="preserve"> «Комбинированное лечение детей с лимфатическими мальформациями»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Хагуров Р.А. – Москва                                                                                                                                     – 12 мин.</w:t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5.</w:t>
      </w:r>
      <w:r>
        <w:rPr>
          <w:rFonts w:cs="Calibri" w:cstheme="minorHAnsi"/>
          <w:bCs/>
          <w:sz w:val="24"/>
          <w:szCs w:val="24"/>
        </w:rPr>
        <w:t xml:space="preserve"> «Тактика лечения пациентов с сосудистыми мальформациями и синдромом                                                   избыточного роста, обусловленного мутацией в гене </w:t>
      </w:r>
      <w:r>
        <w:rPr>
          <w:rFonts w:cs="Calibri" w:cstheme="minorHAnsi"/>
          <w:bCs/>
          <w:sz w:val="24"/>
          <w:szCs w:val="24"/>
          <w:lang w:val="en-US"/>
        </w:rPr>
        <w:t>PIK</w:t>
      </w:r>
      <w:r>
        <w:rPr>
          <w:rFonts w:cs="Calibri" w:cstheme="minorHAnsi"/>
          <w:bCs/>
          <w:sz w:val="24"/>
          <w:szCs w:val="24"/>
        </w:rPr>
        <w:t>3</w:t>
      </w:r>
      <w:r>
        <w:rPr>
          <w:rFonts w:cs="Calibri" w:cstheme="minorHAnsi"/>
          <w:bCs/>
          <w:sz w:val="24"/>
          <w:szCs w:val="24"/>
          <w:lang w:val="en-US"/>
        </w:rPr>
        <w:t>CA</w:t>
      </w:r>
      <w:r>
        <w:rPr>
          <w:rFonts w:cs="Calibri" w:cstheme="minorHAnsi"/>
          <w:bCs/>
          <w:sz w:val="24"/>
          <w:szCs w:val="24"/>
        </w:rPr>
        <w:t>»</w:t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Гарбузов Р.В., Поляев Ю.А., Мыльников А.А., Донюш Е.К. - Москва                                                  – 12 мин.</w:t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rPr>
          <w:rFonts w:cs="Calibri" w:cstheme="minorHAnsi"/>
          <w:bCs/>
          <w:sz w:val="24"/>
          <w:szCs w:val="24"/>
          <w:u w:val="single"/>
        </w:rPr>
      </w:pPr>
      <w:r>
        <w:rPr>
          <w:rFonts w:cs="Calibri" w:cstheme="minorHAnsi"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7065" w:leader="none"/>
        </w:tabs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– 30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10.30 – 10.45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10.45 – 12.15</w:t>
        <w:tab/>
        <w:t>Симпозиум «Осложнения остеосинтеза в педиатрической практике»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Виссарионов С.В., Губин А.В., Розинов В.М.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«Проблемный остеосинтез у детей с заболеваниями и повреждениями позвоночника»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Губин А.В. – Москва                                       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2.</w:t>
      </w:r>
      <w:r>
        <w:rPr>
          <w:rFonts w:cs="Calibri" w:cstheme="minorHAnsi"/>
          <w:bCs/>
          <w:sz w:val="24"/>
          <w:szCs w:val="24"/>
        </w:rPr>
        <w:t xml:space="preserve"> «Осложнения остеосинтеза у детей – причины, предупреждение и терапия»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</w:rPr>
        <w:t xml:space="preserve">Розинов В.М., Буркин И.А., Савельев С.Б., Иванов Д.Ю., Орлов Д.В. – 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Москва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3.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«Несращения переломов и псевдоартрозы как осложнение остеосинтеза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Петров М.А., Панкратов И.В., Скоропупов А.А. - Москва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4.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«Осложнения при коррекции врожденной воронкообразной деформации грудной клетки.                    Пути решения».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Рыжов П.В., Новожёнов Е.Н. – Самара                                                                                                         –10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5.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«Гнойно-септические осложнения после реконструктивных артроскопических                           вмешательств. Алгоритмы решения проблемы»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Павлова Д.Д., Петров М.А. - Москва         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6.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«Лечение пациентов с тяжёлыми формами ЮЭГБК с использованием                                  модифицированной операции Dunn: особенности и осложнения»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Введенский П.С., Власов М.В. -  Нижний Новгород                                                                                 – 10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2C2D2E"/>
          <w:sz w:val="24"/>
          <w:szCs w:val="24"/>
        </w:rPr>
        <w:t>7.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«Осложнения при лечении детей с повреждениями дистального метаэпифиза                                        костей голени»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Дорохин А.И., Адрианова А.А., Худик В.И., Самбатов Б.Г., Курышев Д.А. - Москва                       – 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10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000000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8.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 «Использование блокируемого интрамедулярного остеосинтезав лечении                                               ложного сустава диафиза бедренной кости»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000000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Большаков Г.А., Зеленин И.В., Яковлев А.Б., Дегтярев А.А., Остапенко В.Г., Преториус Т.Л.,                       Степанова Н.М. - Иркутск                             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color w:val="2C2D2E"/>
          <w:sz w:val="24"/>
          <w:szCs w:val="24"/>
          <w:shd w:fill="FFFFFF" w:val="clear"/>
        </w:rPr>
        <w:t>Обсуждение – 10 минут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  <w:lang w:eastAsia="en-US"/>
        </w:rPr>
      </w:pPr>
      <w:r>
        <w:rPr>
          <w:rFonts w:eastAsia="Times New Roman" w:cs="Calibri" w:cstheme="minorHAnsi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4"/>
          <w:szCs w:val="24"/>
          <w:lang w:eastAsia="en-US"/>
        </w:rPr>
      </w:pPr>
      <w:r>
        <w:rPr>
          <w:rFonts w:eastAsia="Times New Roman" w:cs="Calibri" w:cstheme="minorHAnsi"/>
          <w:b/>
          <w:sz w:val="24"/>
          <w:szCs w:val="24"/>
          <w:lang w:eastAsia="en-US"/>
        </w:rPr>
        <w:t>Перерыв 12:15 – 12:30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  <w:lang w:eastAsia="en-US"/>
        </w:rPr>
      </w:pPr>
      <w:r>
        <w:rPr>
          <w:rFonts w:eastAsia="Times New Roman" w:cs="Calibri" w:cstheme="minorHAnsi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  <w:lang w:eastAsia="en-US"/>
        </w:rPr>
        <w:t>12:30 – 14:00</w:t>
        <w:tab/>
      </w:r>
      <w:r>
        <w:rPr>
          <w:rFonts w:cs="Calibri" w:cstheme="minorHAnsi"/>
          <w:b/>
          <w:sz w:val="24"/>
          <w:szCs w:val="24"/>
        </w:rPr>
        <w:t>Круглый стол</w:t>
        <w:tab/>
        <w:t>«Проблемы лечения ложных суставов у детей»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Сопредседатели: Поздеев А. П., Рыбчёнок В.В., Шведовченко И.В., Шихалева Н.Г.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«Технические средства реабилитации и ложные суставы»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Шведовченко И.В., Кольцов А.А. -  Санкт-Петербург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2.</w:t>
      </w:r>
      <w:r>
        <w:rPr>
          <w:rFonts w:cs="Calibri" w:cstheme="minorHAnsi"/>
          <w:bCs/>
          <w:sz w:val="24"/>
          <w:szCs w:val="24"/>
        </w:rPr>
        <w:t xml:space="preserve"> «Аутотрансплантация кровоснабжаемого костного фрагмента, как последний метод         реконструкции кости при неудачных результатах лечения псевдоартроза»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Голяна С.И., Тихоненко Т.И. - Санкт-Петербург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3.</w:t>
      </w:r>
      <w:r>
        <w:rPr>
          <w:rFonts w:cs="Calibri" w:cstheme="minorHAnsi"/>
          <w:bCs/>
          <w:sz w:val="24"/>
          <w:szCs w:val="24"/>
        </w:rPr>
        <w:t xml:space="preserve"> «Структурно несостоятельный дистракционный регенерат. Причины, возможные исходы.                   Поиск путей решения проблемы»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Новиков К.И., Клинцов Е.В., Климов О.В., Новикова О.С., Бари Саян, Мирзамуродов Х.А.,                         Шихалева Н.Г. - Бухара,  Дакка, Курган, Москва, Тюмень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4.</w:t>
      </w:r>
      <w:r>
        <w:rPr>
          <w:rFonts w:cs="Calibri" w:cstheme="minorHAnsi"/>
          <w:bCs/>
          <w:sz w:val="24"/>
          <w:szCs w:val="24"/>
        </w:rPr>
        <w:t xml:space="preserve"> «Физиология и основные принципы лечения ложных суставов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Поздеев А.П., Захарьян У.А., Сосненко О.Н., Белоусова Е.А. - Санкт-Петербург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5.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Cs/>
          <w:spacing w:val="-2"/>
          <w:sz w:val="24"/>
          <w:szCs w:val="24"/>
        </w:rPr>
        <w:t>«Ортобиологические методы стимуляции репаративного остеогенеза                                                          приврождённом ложном суставе»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Семенов А.В., Патрушева Е.А., Лозовая Ю.И., Трусова Н.Г., Кардаш Е.В., Коротеев Е.В.,                                    Исаев И.Н., Тарасов Н.И.,Крестьяшин В.М., Выборнов Д.Ю. - Москва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</w:t>
      </w:r>
      <w:r>
        <w:rPr>
          <w:rFonts w:cs="Calibri" w:cstheme="minorHAnsi"/>
          <w:bCs/>
          <w:sz w:val="24"/>
          <w:szCs w:val="24"/>
        </w:rPr>
        <w:t xml:space="preserve"> «Принципы лечения ложных суставов длинных костей»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Филиппов В.В., Зелянин А.С. - Москва      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u w:val="single"/>
        </w:rPr>
      </w:pPr>
      <w:r>
        <w:rPr>
          <w:rFonts w:cs="Calibri" w:cstheme="minorHAnsi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Вопросы для обсуждения – 30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ab/>
      </w: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Современные аспекты диагностики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ab/>
      </w:r>
      <w:r>
        <w:rPr>
          <w:rFonts w:cs="Calibri" w:cstheme="minorHAnsi"/>
          <w:b/>
          <w:bCs/>
          <w:sz w:val="24"/>
          <w:szCs w:val="24"/>
        </w:rPr>
        <w:t>2.</w:t>
      </w:r>
      <w:r>
        <w:rPr>
          <w:rFonts w:cs="Calibri" w:cstheme="minorHAnsi"/>
          <w:bCs/>
          <w:sz w:val="24"/>
          <w:szCs w:val="24"/>
        </w:rPr>
        <w:t xml:space="preserve"> С чего и в каком возрасте надо начинать лечение?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ab/>
        <w:t>3.</w:t>
      </w:r>
      <w:r>
        <w:rPr>
          <w:rFonts w:cs="Calibri" w:cstheme="minorHAnsi"/>
          <w:bCs/>
          <w:sz w:val="24"/>
          <w:szCs w:val="24"/>
        </w:rPr>
        <w:t xml:space="preserve"> Костный транспорт</w:t>
      </w:r>
      <w:r>
        <w:rPr>
          <w:rFonts w:cs="Calibri" w:cstheme="minorHAnsi"/>
          <w:bCs/>
          <w:sz w:val="24"/>
          <w:szCs w:val="24"/>
          <w:lang w:val="en-US"/>
        </w:rPr>
        <w:t>vs</w:t>
      </w:r>
      <w:r>
        <w:rPr>
          <w:rFonts w:cs="Calibri" w:cstheme="minorHAnsi"/>
          <w:bCs/>
          <w:sz w:val="24"/>
          <w:szCs w:val="24"/>
        </w:rPr>
        <w:t xml:space="preserve">традиционная костная пластика </w:t>
      </w:r>
      <w:r>
        <w:rPr>
          <w:rFonts w:cs="Calibri" w:cstheme="minorHAnsi"/>
          <w:bCs/>
          <w:sz w:val="24"/>
          <w:szCs w:val="24"/>
          <w:lang w:val="en-US"/>
        </w:rPr>
        <w:t>vs</w:t>
      </w:r>
      <w:r>
        <w:rPr>
          <w:rFonts w:cs="Calibri" w:cstheme="minorHAnsi"/>
          <w:bCs/>
          <w:sz w:val="24"/>
          <w:szCs w:val="24"/>
        </w:rPr>
        <w:t xml:space="preserve"> васкуляризированные костные </w:t>
        <w:tab/>
        <w:t xml:space="preserve">аутотрансплантаты </w:t>
      </w:r>
      <w:r>
        <w:rPr>
          <w:rFonts w:cs="Calibri" w:cstheme="minorHAnsi"/>
          <w:bCs/>
          <w:sz w:val="24"/>
          <w:szCs w:val="24"/>
          <w:lang w:val="en-US"/>
        </w:rPr>
        <w:t>vs</w:t>
      </w:r>
      <w:r>
        <w:rPr>
          <w:rFonts w:cs="Calibri" w:cstheme="minorHAnsi"/>
          <w:bCs/>
          <w:sz w:val="24"/>
          <w:szCs w:val="24"/>
        </w:rPr>
        <w:t xml:space="preserve"> различные методы индукции остеогенеза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ab/>
        <w:t>4.</w:t>
      </w:r>
      <w:r>
        <w:rPr>
          <w:rFonts w:cs="Calibri" w:cstheme="minorHAnsi"/>
          <w:bCs/>
          <w:sz w:val="24"/>
          <w:szCs w:val="24"/>
        </w:rPr>
        <w:t xml:space="preserve"> Имеет ли право на жизнь в наши дни ортезирование как монометод лечения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ab/>
      </w:r>
      <w:r>
        <w:rPr>
          <w:rFonts w:cs="Calibri" w:cstheme="minorHAnsi"/>
          <w:b/>
          <w:bCs/>
          <w:sz w:val="24"/>
          <w:szCs w:val="24"/>
        </w:rPr>
        <w:t>5.</w:t>
      </w:r>
      <w:r>
        <w:rPr>
          <w:rFonts w:cs="Calibri" w:cstheme="minorHAnsi"/>
          <w:bCs/>
          <w:sz w:val="24"/>
          <w:szCs w:val="24"/>
        </w:rPr>
        <w:t xml:space="preserve"> Важность обучения родителей и их роль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16"/>
          <w:szCs w:val="16"/>
        </w:rPr>
      </w:pPr>
      <w:r>
        <w:rPr>
          <w:rFonts w:cs="Calibri" w:cstheme="minorHAnsi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14:00 – 14:45 – обед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228bf8a64b8551e1msonormal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14.45 – 16.15</w:t>
        <w:tab/>
      </w:r>
      <w:r>
        <w:rPr>
          <w:rFonts w:cs="Calibri" w:ascii="Calibri" w:hAnsi="Calibri" w:asciiTheme="minorHAnsi" w:cstheme="minorHAnsi" w:hAnsiTheme="minorHAnsi"/>
          <w:b/>
          <w:lang w:eastAsia="en-US"/>
        </w:rPr>
        <w:t xml:space="preserve">Симпозиум </w:t>
      </w:r>
      <w:r>
        <w:rPr>
          <w:rFonts w:cs="Calibri" w:ascii="Calibri" w:hAnsi="Calibri" w:asciiTheme="minorHAnsi" w:cstheme="minorHAnsi" w:hAnsiTheme="minorHAnsi"/>
          <w:b/>
        </w:rPr>
        <w:t>«Нейроортопедия в педиатрической практике»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</w:rPr>
        <w:t>Председатели: Губин А.В., Попков Д.А., Рябых С.О.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0"/>
          <w:szCs w:val="20"/>
          <w:highlight w:val="white"/>
        </w:rPr>
      </w:pPr>
      <w:r>
        <w:rPr>
          <w:rFonts w:cs="Calibri" w:cstheme="minorHAnsi"/>
          <w:bCs/>
          <w:color w:val="2C2D2E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1.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«Ортезирование в комплексном лечении детейс ДЦП.                                                                                          Цели, задачи, способы реализации»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Охапкин Д.И. - Москва                                  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2.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«Многоуровневые одномоментные ортопедические оперативные                                                         вмешательства при ДЦП»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Попков Д.А., Томов А.Д. -Курган, Москва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3.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«Патология тазобедренного сустава у детей с ДЦП, ближайшиеи отдалённые результаты. Паллиативные вмешательства»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Томов А.Д., Филижанко Т.В. - Москва       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4.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«Манифестация нестабильных пороков шейного отдела позвоночника, как «маска» ДЦП»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Губин А.В. - Москва                                        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5.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«Подходы к коррекции патологии позвоночника при ДЦП:                                                                   проблемы,риски, показания, тактика»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Рябых С.О., Губин А.В. – Москва                                                                                                                   – 10 мин.</w:t>
      </w:r>
    </w:p>
    <w:p>
      <w:pPr>
        <w:pStyle w:val="Normal"/>
        <w:spacing w:lineRule="auto" w:line="240" w:before="0" w:after="0"/>
        <w:rPr>
          <w:bCs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6.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</w:t>
      </w:r>
      <w:r>
        <w:rPr>
          <w:bCs/>
        </w:rPr>
        <w:t>Клинический случай врождённой гипоплазии трехглавой мышцы голени как причины ригидной эквинусной деформации стопы у ребенка 1,5 лет»</w:t>
      </w:r>
    </w:p>
    <w:p>
      <w:pPr>
        <w:pStyle w:val="Normal"/>
        <w:spacing w:lineRule="auto" w:line="24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/>
        <w:t>Домарёв А.О., О.А. Клочкова О.А., Кенис В.М. – Москва, Санкт-Петербург                                                       - 10 мин.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color w:val="2C2D2E"/>
          <w:sz w:val="24"/>
          <w:szCs w:val="24"/>
          <w:shd w:fill="FFFFFF" w:val="clear"/>
        </w:rPr>
        <w:t>Обсуждение – 30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16.15 – 16.30 – перерыв</w:t>
      </w:r>
    </w:p>
    <w:p>
      <w:pPr>
        <w:pStyle w:val="Normal"/>
        <w:spacing w:before="24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16.30 – 18.00</w:t>
        <w:tab/>
        <w:t>Симпозиум «Инновационные технологии в комбустиологии»</w:t>
      </w:r>
    </w:p>
    <w:p>
      <w:pPr>
        <w:pStyle w:val="228bf8a64b8551e1msonormal"/>
        <w:shd w:val="clear" w:color="auto" w:fill="FFFFFF"/>
        <w:spacing w:beforeAutospacing="0" w:before="0" w:afterAutospacing="0" w:after="0"/>
        <w:ind w:left="708" w:firstLine="708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Председатели: Баиндурашвили А.Г., Богданов С.Б., Будкевич Л.И.</w:t>
      </w:r>
    </w:p>
    <w:p>
      <w:pPr>
        <w:pStyle w:val="228bf8a64b8551e1msonormal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1.</w:t>
      </w:r>
      <w:r>
        <w:rPr>
          <w:rFonts w:eastAsia="Times New Roman" w:cs="Calibri" w:cstheme="minorHAnsi"/>
          <w:bCs/>
          <w:sz w:val="24"/>
          <w:szCs w:val="24"/>
        </w:rPr>
        <w:t xml:space="preserve"> «Инновации в комбустиологии детского возраста»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  <w:t>Богданов С.Б., Аладьина В.А., Каракулев А.В. - Краснодар                                                   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2.</w:t>
      </w:r>
      <w:r>
        <w:rPr>
          <w:rFonts w:eastAsia="Times New Roman" w:cs="Calibri" w:cstheme="minorHAnsi"/>
          <w:bCs/>
          <w:sz w:val="24"/>
          <w:szCs w:val="24"/>
        </w:rPr>
        <w:t xml:space="preserve"> «</w:t>
      </w:r>
      <w:r>
        <w:rPr>
          <w:rFonts w:eastAsia="Microsoft YaHei" w:cs="Calibri" w:cstheme="minorHAnsi"/>
          <w:bCs/>
          <w:sz w:val="24"/>
          <w:szCs w:val="24"/>
        </w:rPr>
        <w:t>Перспективы совершенствования м</w:t>
      </w:r>
      <w:r>
        <w:rPr>
          <w:rFonts w:eastAsia="Times New Roman" w:cs="Calibri" w:cstheme="minorHAnsi"/>
          <w:bCs/>
          <w:sz w:val="24"/>
          <w:szCs w:val="24"/>
        </w:rPr>
        <w:t>едицинской помощи детям с ожогами                                                        в догоспитальном периоде»</w:t>
      </w:r>
    </w:p>
    <w:p>
      <w:pPr>
        <w:pStyle w:val="228bf8a64b8551e1msonormal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 xml:space="preserve">Оборкина Д.С., Долотова Д.Д., Будкевич Л.И., Потапов В.И. - </w:t>
      </w:r>
      <w:r>
        <w:rPr>
          <w:rFonts w:cs="Calibri" w:ascii="Calibri" w:hAnsi="Calibri" w:asciiTheme="minorHAnsi" w:cstheme="minorHAnsi" w:hAnsiTheme="minorHAnsi"/>
          <w:bCs/>
          <w:color w:val="2C2D2E"/>
          <w:shd w:fill="FFFFFF" w:val="clear"/>
        </w:rPr>
        <w:t>Москва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000000"/>
          <w:sz w:val="24"/>
          <w:szCs w:val="24"/>
          <w:shd w:fill="FFFFFF" w:val="clear"/>
        </w:rPr>
        <w:t>3.</w:t>
      </w:r>
      <w:r>
        <w:rPr>
          <w:rFonts w:cs="Calibri" w:cstheme="minorHAnsi"/>
          <w:bCs/>
          <w:color w:val="000000"/>
          <w:sz w:val="24"/>
          <w:szCs w:val="24"/>
          <w:shd w:fill="FFFFFF" w:val="clear"/>
        </w:rPr>
        <w:t xml:space="preserve"> «Раннее хирургическое лечение детей с глубокими ожогами шеи»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  <w:shd w:fill="FFFFFF" w:val="clear"/>
        </w:rPr>
        <w:t>Баиндурашвили А.Г., Бразоль М.А., Гнипов П.А., Митрофанова Е.В.,МельниковМ.Р.,                                Подкаменев А.В., - Санкт-Петербург            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4.</w:t>
      </w:r>
      <w:r>
        <w:rPr>
          <w:rFonts w:cs="Calibri" w:cstheme="minorHAnsi"/>
          <w:bCs/>
          <w:sz w:val="24"/>
          <w:szCs w:val="24"/>
        </w:rPr>
        <w:t xml:space="preserve"> «Вакуумнаятехнологиявдетскоммногопрофильномхирургическомстационаре»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Фаизьянов А.А., Салистый П.В., Бикташев В.С.,Саидгалин Г.З. - Екатеринбург                                  – </w:t>
      </w:r>
      <w:r>
        <w:rPr>
          <w:rFonts w:eastAsia="Times New Roman" w:cs="Calibri" w:cstheme="minorHAnsi"/>
          <w:bCs/>
          <w:sz w:val="24"/>
          <w:szCs w:val="24"/>
        </w:rPr>
        <w:t>9 мин.</w:t>
      </w:r>
    </w:p>
    <w:p>
      <w:pPr>
        <w:pStyle w:val="228bf8a64b8551e1msonormal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5.</w:t>
      </w:r>
      <w:r>
        <w:rPr>
          <w:rFonts w:cs="Calibri" w:ascii="Calibri" w:hAnsi="Calibri" w:asciiTheme="minorHAnsi" w:cstheme="minorHAnsi" w:hAnsiTheme="minorHAnsi"/>
          <w:bCs/>
        </w:rPr>
        <w:t xml:space="preserve"> «Местное консервативное лечение детей с ожоговыми ранами на основе                                       биодеградируемого покрытия»</w:t>
      </w:r>
    </w:p>
    <w:p>
      <w:pPr>
        <w:pStyle w:val="228bf8a64b8551e1msonormal"/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Островский Н.В., Белянина И.Б., Ермолова Р.Д. - Саратов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000000"/>
          <w:sz w:val="24"/>
          <w:szCs w:val="24"/>
          <w:shd w:fill="FFFFFF" w:val="clear"/>
        </w:rPr>
        <w:t>6.</w:t>
      </w:r>
      <w:r>
        <w:rPr>
          <w:rFonts w:cs="Calibri" w:cstheme="minorHAnsi"/>
          <w:bCs/>
          <w:color w:val="000000"/>
          <w:sz w:val="24"/>
          <w:szCs w:val="24"/>
          <w:shd w:fill="FFFFFF" w:val="clear"/>
        </w:rPr>
        <w:t xml:space="preserve"> «Лазерная терапия в комплексной реабилитации детей с послеожоговыми рубцовыми деформациями»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  <w:highlight w:val="white"/>
        </w:rPr>
      </w:pPr>
      <w:r>
        <w:rPr>
          <w:rFonts w:cs="Calibri" w:cstheme="minorHAnsi"/>
          <w:bCs/>
          <w:color w:val="000000"/>
          <w:sz w:val="24"/>
          <w:szCs w:val="24"/>
          <w:shd w:fill="FFFFFF" w:val="clear"/>
        </w:rPr>
        <w:t>Афоничев К.А., Баиндурашвили А.Г. - Санкт-Петербург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7.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«Энзиматическая некрэктомия у детей с термическими ожогами </w:t>
      </w:r>
      <w:r>
        <w:rPr>
          <w:rFonts w:cs="Calibri" w:cstheme="minorHAnsi"/>
          <w:bCs/>
          <w:sz w:val="24"/>
          <w:szCs w:val="24"/>
          <w:shd w:fill="FFFFFF" w:val="clear"/>
          <w:lang w:val="en-US"/>
        </w:rPr>
        <w:t>II</w:t>
      </w:r>
      <w:r>
        <w:rPr>
          <w:rFonts w:cs="Calibri" w:cstheme="minorHAnsi"/>
          <w:bCs/>
          <w:sz w:val="24"/>
          <w:szCs w:val="24"/>
          <w:shd w:fill="FFFFFF" w:val="clear"/>
        </w:rPr>
        <w:t>–</w:t>
      </w:r>
      <w:r>
        <w:rPr>
          <w:rFonts w:cs="Calibri" w:cstheme="minorHAnsi"/>
          <w:bCs/>
          <w:sz w:val="24"/>
          <w:szCs w:val="24"/>
          <w:shd w:fill="FFFFFF" w:val="clear"/>
          <w:lang w:val="en-US"/>
        </w:rPr>
        <w:t>III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степени»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 xml:space="preserve">Будкевич Л.И., Аванесян А.А., Зайцев С.Н., Лагутина А.А., Старостин О.И.,                                                        Сошкина В.В. - 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Москва                                      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highlight w:val="white"/>
        </w:rPr>
      </w:pPr>
      <w:r>
        <w:rPr>
          <w:rFonts w:cs="Calibri" w:cstheme="minorHAnsi"/>
          <w:b/>
          <w:bCs/>
          <w:sz w:val="24"/>
          <w:szCs w:val="24"/>
          <w:shd w:fill="FFFFFF" w:val="clear"/>
        </w:rPr>
        <w:t>8.</w:t>
      </w:r>
      <w:r>
        <w:rPr>
          <w:rFonts w:cs="Calibri" w:cstheme="minorHAnsi"/>
          <w:bCs/>
          <w:sz w:val="24"/>
          <w:szCs w:val="24"/>
          <w:shd w:fill="FFFFFF" w:val="clear"/>
        </w:rPr>
        <w:t xml:space="preserve"> «Микрохирургические способы пластики глубоких раневых дефектов у детей                                                       с электроожогами»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  <w:highlight w:val="white"/>
        </w:rPr>
      </w:pPr>
      <w:r>
        <w:rPr>
          <w:rFonts w:cs="Calibri" w:cstheme="minorHAnsi"/>
          <w:bCs/>
          <w:sz w:val="24"/>
          <w:szCs w:val="24"/>
          <w:shd w:fill="FFFFFF" w:val="clear"/>
        </w:rPr>
        <w:t xml:space="preserve">Голяна С.И., Баиндурашвили А.Г., Бразоль М.А., Митрофанова Е.В., Гнипов П.А.,                                          Гранкин Д.Ю. - </w:t>
      </w:r>
      <w:r>
        <w:rPr>
          <w:rFonts w:cs="Calibri" w:cstheme="minorHAnsi"/>
          <w:bCs/>
          <w:color w:val="000000"/>
          <w:sz w:val="24"/>
          <w:szCs w:val="24"/>
          <w:shd w:fill="FFFFFF" w:val="clear"/>
        </w:rPr>
        <w:t>Санкт-Петербург                               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000000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000000"/>
          <w:sz w:val="24"/>
          <w:szCs w:val="24"/>
          <w:shd w:fill="FFFFFF" w:val="clear"/>
        </w:rPr>
        <w:t>9.</w:t>
      </w:r>
      <w:r>
        <w:rPr>
          <w:rFonts w:cs="Calibri" w:cstheme="minorHAnsi"/>
          <w:bCs/>
          <w:color w:val="000000"/>
          <w:sz w:val="24"/>
          <w:szCs w:val="24"/>
          <w:shd w:fill="FFFFFF" w:val="clear"/>
        </w:rPr>
        <w:t xml:space="preserve"> «Фракционная лазерная абляция в детской хирургии»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  <w:shd w:fill="FFFFFF" w:val="clear"/>
        </w:rPr>
        <w:t xml:space="preserve">БудкевичЛ.И., Шурова Л.В., Баранова Е.В. - </w:t>
      </w:r>
      <w:r>
        <w:rPr>
          <w:rFonts w:cs="Calibri" w:cstheme="minorHAnsi"/>
          <w:bCs/>
          <w:color w:val="484D53"/>
          <w:sz w:val="24"/>
          <w:szCs w:val="24"/>
        </w:rPr>
        <w:t>Москва                                                                                 – 8 мин.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– 10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u w:val="single"/>
        </w:rPr>
      </w:pPr>
      <w:r>
        <w:rPr>
          <w:rFonts w:cs="Calibri" w:cstheme="minorHAnsi"/>
          <w:bCs/>
          <w:sz w:val="24"/>
          <w:szCs w:val="24"/>
          <w:u w:val="single"/>
        </w:rPr>
      </w:r>
    </w:p>
    <w:p>
      <w:pPr>
        <w:pStyle w:val="Normal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  <w:r>
        <w:br w:type="page"/>
      </w:r>
    </w:p>
    <w:p>
      <w:pPr>
        <w:pStyle w:val="Style23"/>
        <w:rPr/>
      </w:pPr>
      <w:r>
        <w:rPr/>
        <w:t>12 ноября</w:t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ЗАЛ «СУРИКОВ»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9:00 – 10:30</w:t>
        <w:tab/>
        <w:t>Симпозиум «Гнойно-воспалительные заболеваниякостей и мягких тканей у детей»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Митиш В.А., Цап Н.А., Шангареева Р.Х.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eastAsia="Times New Roman" w:cs="Calibri" w:cstheme="minorHAnsi"/>
          <w:bCs/>
          <w:color w:val="000000"/>
          <w:sz w:val="24"/>
          <w:szCs w:val="24"/>
        </w:rPr>
      </w:pPr>
      <w:r>
        <w:rPr>
          <w:rFonts w:eastAsia="Times New Roman" w:cs="Calibri" w:cstheme="minorHAnsi"/>
          <w:b/>
          <w:bCs/>
          <w:caps/>
          <w:color w:val="000000"/>
          <w:sz w:val="24"/>
          <w:szCs w:val="24"/>
        </w:rPr>
        <w:t>1.</w:t>
      </w:r>
      <w:r>
        <w:rPr>
          <w:rFonts w:eastAsia="Times New Roman" w:cs="Calibri" w:cstheme="minorHAnsi"/>
          <w:bCs/>
          <w:caps/>
          <w:color w:val="000000"/>
          <w:sz w:val="24"/>
          <w:szCs w:val="24"/>
        </w:rPr>
        <w:t xml:space="preserve"> «М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>етодика ведения длительно заживающих ран у детей с различной патологией»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Мидас К.А., Матвеев О.Л., Дадаян А.Г., Каймаков С.С., Воловик К.Г. - </w:t>
      </w:r>
      <w:r>
        <w:rPr>
          <w:rFonts w:cs="Calibri" w:cstheme="minorHAnsi"/>
          <w:bCs/>
          <w:sz w:val="24"/>
          <w:szCs w:val="24"/>
        </w:rPr>
        <w:t>Ростов-на-Дону                  – 9 мин.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eastAsia="Times New Roman" w:cs="Calibri" w:cstheme="minorHAnsi"/>
          <w:bCs/>
          <w:color w:val="000000"/>
          <w:sz w:val="24"/>
          <w:szCs w:val="24"/>
        </w:rPr>
      </w:pPr>
      <w:r>
        <w:rPr>
          <w:rFonts w:eastAsia="Times New Roman" w:cs="Calibri" w:cstheme="minorHAnsi"/>
          <w:b/>
          <w:bCs/>
          <w:caps/>
          <w:color w:val="000000"/>
          <w:sz w:val="24"/>
          <w:szCs w:val="24"/>
        </w:rPr>
        <w:t>2.</w:t>
      </w:r>
      <w:r>
        <w:rPr>
          <w:rFonts w:eastAsia="Times New Roman" w:cs="Calibri" w:cstheme="minorHAnsi"/>
          <w:bCs/>
          <w:caps/>
          <w:color w:val="000000"/>
          <w:sz w:val="24"/>
          <w:szCs w:val="24"/>
        </w:rPr>
        <w:t xml:space="preserve"> «С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>ложный случай диагностики остеомиелита подвздошной кости»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КозулинаН.В., СмирновА.Н., ПроничевМ.А, ЯшинаТ.Ю., Дементьев А.В. -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Нижний Новгород     – 9 мин.</w:t>
      </w:r>
    </w:p>
    <w:p>
      <w:pPr>
        <w:pStyle w:val="Normal"/>
        <w:shd w:val="clear" w:color="auto" w:fill="FFFFFF"/>
        <w:tabs>
          <w:tab w:val="clear" w:pos="708"/>
          <w:tab w:val="left" w:pos="6691" w:leader="none"/>
        </w:tabs>
        <w:spacing w:lineRule="auto" w:line="240" w:before="0" w:after="0"/>
        <w:rPr>
          <w:rFonts w:eastAsia="Times New Roman" w:cs="Calibri" w:cstheme="minorHAnsi"/>
          <w:bCs/>
          <w:cap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aps/>
          <w:color w:val="000000"/>
          <w:sz w:val="24"/>
          <w:szCs w:val="24"/>
        </w:rPr>
        <w:t>3.</w:t>
      </w:r>
      <w:r>
        <w:rPr>
          <w:rFonts w:eastAsia="Times New Roman" w:cs="Calibri" w:cstheme="minorHAnsi"/>
          <w:bCs/>
          <w:caps/>
          <w:color w:val="000000"/>
          <w:sz w:val="24"/>
          <w:szCs w:val="24"/>
        </w:rPr>
        <w:t xml:space="preserve"> «О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>пыт применения аппарата отрицательного давления в условиях детского                              многопрофильного хирургического стационара»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Фаизьянов А.А., Салистый П.В., Бикташев В.С., Саидгалин Г.З. - 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>Екатеринбург                                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eastAsia="Times New Roman" w:cs="Calibri" w:cstheme="minorHAnsi"/>
          <w:b/>
          <w:bCs/>
          <w:caps/>
          <w:color w:val="000000"/>
          <w:sz w:val="24"/>
          <w:szCs w:val="24"/>
        </w:rPr>
        <w:t>4.</w:t>
      </w:r>
      <w:r>
        <w:rPr>
          <w:rFonts w:eastAsia="Times New Roman" w:cs="Calibri" w:cstheme="minorHAnsi"/>
          <w:bCs/>
          <w:caps/>
          <w:color w:val="000000"/>
          <w:sz w:val="24"/>
          <w:szCs w:val="24"/>
        </w:rPr>
        <w:t xml:space="preserve"> «К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>линическое проявление некротической флегмоны на фоне ветряной оспы»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Мохаммад Башир, Давлицаров М.А., Цыбин А.А., Дегтярев П.Ю., Вайс А.В. – 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Тула                 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aps/>
          <w:color w:val="2C2D2E"/>
          <w:sz w:val="24"/>
          <w:szCs w:val="24"/>
        </w:rPr>
      </w:pPr>
      <w:r>
        <w:rPr>
          <w:rFonts w:cs="Calibri" w:cstheme="minorHAnsi"/>
          <w:b/>
          <w:bCs/>
          <w:caps/>
          <w:color w:val="000000"/>
          <w:sz w:val="24"/>
          <w:szCs w:val="24"/>
        </w:rPr>
        <w:t>5.</w:t>
      </w:r>
      <w:r>
        <w:rPr>
          <w:rFonts w:cs="Calibri" w:cstheme="minorHAnsi"/>
          <w:bCs/>
          <w:caps/>
          <w:color w:val="000000"/>
          <w:sz w:val="24"/>
          <w:szCs w:val="24"/>
        </w:rPr>
        <w:t xml:space="preserve"> «Х</w:t>
      </w:r>
      <w:r>
        <w:rPr>
          <w:rFonts w:cs="Calibri" w:cstheme="minorHAnsi"/>
          <w:bCs/>
          <w:color w:val="000000"/>
          <w:sz w:val="24"/>
          <w:szCs w:val="24"/>
        </w:rPr>
        <w:t>ирургическое лечение эпителиальных погружений крестцово-копчиковой области                                     у детей»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000000"/>
          <w:sz w:val="24"/>
          <w:szCs w:val="24"/>
        </w:rPr>
        <w:t>Налбандян Р.Т., Митиш В.А., Мединский П.В. -</w:t>
      </w:r>
      <w:r>
        <w:rPr>
          <w:rFonts w:cs="Calibri" w:cstheme="minorHAnsi"/>
          <w:bCs/>
          <w:color w:val="2C2D2E"/>
          <w:sz w:val="24"/>
          <w:szCs w:val="24"/>
        </w:rPr>
        <w:t xml:space="preserve"> Москва </w:t>
        <w:tab/>
        <w:tab/>
        <w:tab/>
        <w:tab/>
        <w:tab/>
        <w:tab/>
        <w:t xml:space="preserve">       – 9 мин.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6.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 «Использование минимально инвазивного способа gips при рецидивах пилонидальных кист»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Звонков Д.А., Степанова Н.М., Новожилов В.А., Мочалов М.Н., Петров Е.М., Латыпов В.Х.,                         Халтанова Д.Ю., Мороз С.В., Кунц М.Л. -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Иркутск                                                                                      – 9 мин.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7.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eastAsia="Times New Roman" w:cs="Calibri" w:cstheme="minorHAnsi"/>
          <w:bCs/>
          <w:caps/>
          <w:color w:val="000000"/>
          <w:sz w:val="24"/>
          <w:szCs w:val="24"/>
        </w:rPr>
        <w:t>«Э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>тапный подход к оперативному лечению пилонидальной болезни припервичном                            обращении и рецидиве»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Федоров А.К., Ведник Г.А., Пыхтеев Д.А., Елин Л.М., Прокофьев М.В., Гацуцын В.В.,                                      Маккаева З.М., Погребной А.Н., Цапкин А.Е., Ерёмин Д.Б., Ганиев Ш.А., Молотов Р.С.- 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>Москва – 9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caps/>
          <w:color w:val="000000"/>
          <w:sz w:val="24"/>
          <w:szCs w:val="24"/>
        </w:rPr>
        <w:t>8.</w:t>
      </w:r>
      <w:r>
        <w:rPr>
          <w:rFonts w:cs="Calibri" w:cstheme="minorHAnsi"/>
          <w:bCs/>
          <w:sz w:val="24"/>
          <w:szCs w:val="24"/>
        </w:rPr>
        <w:t xml:space="preserve"> «Ретроспективный анализ лечения эпителиальной копчиковой кисты у детей»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2C2D2E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Щипанов Л.М., Черненко Л.Ю., Эрленбуш В.В., Микая И.Г. -  Екатеринбург                                      – 9</w:t>
      </w:r>
      <w:r>
        <w:rPr>
          <w:rFonts w:eastAsia="Times New Roman" w:cs="Calibri" w:cstheme="minorHAnsi"/>
          <w:bCs/>
          <w:color w:val="2C2D2E"/>
          <w:sz w:val="24"/>
          <w:szCs w:val="24"/>
        </w:rPr>
        <w:t xml:space="preserve">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– 18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10:30 – 10:45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410" w:hanging="1410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10:45 – 12:15</w:t>
        <w:tab/>
      </w:r>
      <w:r>
        <w:rPr>
          <w:rFonts w:eastAsia="Times New Roman" w:cs="Calibri" w:cstheme="minorHAnsi"/>
          <w:b/>
          <w:sz w:val="24"/>
          <w:szCs w:val="24"/>
        </w:rPr>
        <w:t>Заседание профильной комиссии по детской хирургии Министерстваздравоохранения Российской Федерации</w:t>
      </w:r>
    </w:p>
    <w:p>
      <w:pPr>
        <w:pStyle w:val="Normal"/>
        <w:spacing w:lineRule="auto" w:line="240" w:before="0" w:after="0"/>
        <w:ind w:left="702" w:firstLine="708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  <w:t>Председатель: Морозов Д.А.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12:15 – 12:30–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410" w:hanging="141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12:30 – 14:00 </w:t>
        <w:tab/>
        <w:t>Круглый стол «Противорубцовая терапия у пациентов с последствиями механических и термических травм»</w:t>
      </w:r>
    </w:p>
    <w:p>
      <w:pPr>
        <w:pStyle w:val="Normal"/>
        <w:spacing w:lineRule="auto" w:line="240" w:before="0" w:after="0"/>
        <w:ind w:left="702" w:firstLine="708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Модераторы: Будкевич Л.И., Минаев С.В.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1.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«Реабилитация детей с последствиями термической травмы»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Будкевич Л.И., Соболева И.В., Герасимова Т.В., Шурова Л.В. -  Москва                                             - 25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2.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«Эффективность противорубцовой терапии. Результаты мультицентрового исследования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Минаев С.В., Барова Н.К., Тараканов В.А., Владимирова О.В., Киргизов И.В., Разин М. П.,                    Аксельров М.А., Быков Н.И., Герасименко И.Н., Пинигин А.Г.,                                                                                           Тимофеев С.И. - Киров, Краснодар, Москва, Ставрополь, Тюмень, Хабаровск                                - 25 мин.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Вопросы для обсуждения – 40 минут:</w:t>
      </w:r>
    </w:p>
    <w:p>
      <w:pPr>
        <w:pStyle w:val="Normal"/>
        <w:spacing w:lineRule="auto" w:line="240" w:before="0" w:after="0"/>
        <w:ind w:left="284" w:hanging="284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ab/>
      </w: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1.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  Типология рубцовой ткани – генетически детерминированная неизбежность?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284" w:hanging="284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ab/>
      </w: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>2.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ab/>
        <w:t>Управление вектором развития рубца – миф или реальность?</w:t>
      </w:r>
    </w:p>
    <w:p>
      <w:pPr>
        <w:pStyle w:val="Normal"/>
        <w:spacing w:lineRule="auto" w:line="240" w:before="0" w:after="0"/>
        <w:ind w:left="284" w:hanging="284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ab/>
      </w: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 xml:space="preserve">3.  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Стадия развития рубцовой ткани сказывается на эффективности противорубцовой терапии?</w:t>
      </w:r>
    </w:p>
    <w:p>
      <w:pPr>
        <w:pStyle w:val="Normal"/>
        <w:spacing w:lineRule="auto" w:line="240" w:before="0" w:after="0"/>
        <w:ind w:left="284" w:hanging="284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ab/>
      </w: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 xml:space="preserve">4.  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>Ранние (доклинические) критерии прогнозирования формы рубцевания ран?</w:t>
      </w:r>
    </w:p>
    <w:p>
      <w:pPr>
        <w:pStyle w:val="Normal"/>
        <w:spacing w:lineRule="auto" w:line="240" w:before="0" w:after="0"/>
        <w:ind w:left="284" w:hanging="284"/>
        <w:rPr>
          <w:rFonts w:cs="Calibri" w:cstheme="minorHAnsi"/>
          <w:bCs/>
          <w:color w:val="2C2D2E"/>
          <w:sz w:val="24"/>
          <w:szCs w:val="24"/>
          <w:highlight w:val="white"/>
        </w:rPr>
      </w:pP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ab/>
      </w:r>
      <w:r>
        <w:rPr>
          <w:rFonts w:cs="Calibri" w:cstheme="minorHAnsi"/>
          <w:b/>
          <w:bCs/>
          <w:color w:val="2C2D2E"/>
          <w:sz w:val="24"/>
          <w:szCs w:val="24"/>
          <w:shd w:fill="FFFFFF" w:val="clear"/>
        </w:rPr>
        <w:t xml:space="preserve">5.  </w:t>
      </w:r>
      <w:r>
        <w:rPr>
          <w:rFonts w:cs="Calibri" w:cstheme="minorHAnsi"/>
          <w:bCs/>
          <w:color w:val="2C2D2E"/>
          <w:sz w:val="24"/>
          <w:szCs w:val="24"/>
          <w:shd w:fill="FFFFFF" w:val="clear"/>
        </w:rPr>
        <w:t xml:space="preserve">Технологии объективной (количественной) оценки эффективности противорубцовой терапии.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14:15 – 15:30 </w:t>
        <w:tab/>
        <w:t>Конкурс молодых учёных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  <w:r>
        <w:br w:type="page"/>
      </w:r>
    </w:p>
    <w:p>
      <w:pPr>
        <w:pStyle w:val="Style23"/>
        <w:rPr/>
      </w:pPr>
      <w:r>
        <w:rPr/>
        <w:t>12 ноября</w:t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ЗАЛ «ВАСНЕЦОВ»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9:00 – 10:30</w:t>
        <w:tab/>
        <w:t>Симпозиум «Патология верхних мочевых путей»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Зоркин С.Н., Меновщикова Л.Б., Осипов И.Б., Павлов А.Ю.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«Сочетанные поражения лоханочно-мочеточникового и уретеро-везикального сегмента                                 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Сабирзянова З.Р., Павлов А.Ю., Соболевский А.А., Мифтяхетдинова О.В.,                                                               Симонян Г.В. - Москва                                              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2.</w:t>
      </w:r>
      <w:r>
        <w:rPr>
          <w:rFonts w:cs="Calibri" w:cstheme="minorHAnsi"/>
          <w:bCs/>
          <w:sz w:val="24"/>
          <w:szCs w:val="24"/>
        </w:rPr>
        <w:t xml:space="preserve"> «Динамика восстановления верхних мочевых путей после реимплантации мочеточника»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Кузовлева Г.И., Бондаренко С.Г. - Москва           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3.</w:t>
      </w:r>
      <w:r>
        <w:rPr>
          <w:rFonts w:cs="Calibri" w:cstheme="minorHAnsi"/>
          <w:bCs/>
          <w:sz w:val="24"/>
          <w:szCs w:val="24"/>
        </w:rPr>
        <w:t xml:space="preserve"> «Баллонная дилатация высокого давления пузырно-мочеточникового сегмента у детей:        показания к применению»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Галузинская А.Т., Зоркин С.Н., Филинов И.В., Петров Е.И., Комарова Н.Л. - Москва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4.</w:t>
      </w:r>
      <w:r>
        <w:rPr>
          <w:rFonts w:cs="Calibri" w:cstheme="minorHAnsi"/>
          <w:bCs/>
          <w:sz w:val="24"/>
          <w:szCs w:val="24"/>
        </w:rPr>
        <w:t xml:space="preserve"> «Баллонная дилатация стриктуры мочеточника при первичном мегауретере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Лебедев Д.А., Осипов И.Б., Сарычев С.А., Красильников Д.Е., Алексеева Л.А., Лифанова М.В., Соловьев А.А. - Санкт Петербург                            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5.</w:t>
      </w:r>
      <w:r>
        <w:rPr>
          <w:rFonts w:cs="Calibri" w:cstheme="minorHAnsi"/>
          <w:bCs/>
          <w:sz w:val="24"/>
          <w:szCs w:val="24"/>
        </w:rPr>
        <w:t xml:space="preserve"> «Лапароскопическая вазопексия в лечении врожденного гидронефроза»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Козлов Ю.А., Полоян С.С. - Иркутск                       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</w:t>
      </w:r>
      <w:r>
        <w:rPr>
          <w:rFonts w:cs="Calibri" w:cstheme="minorHAnsi"/>
          <w:bCs/>
          <w:sz w:val="24"/>
          <w:szCs w:val="24"/>
        </w:rPr>
        <w:t xml:space="preserve"> «Анализ причин неудовлетворительных результатов хирургического лечения детей                                            с врождённой обструкцией верхнего мочевыводящего тракта»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Мавлянов Ф.Ш., Ахмедов Ю.М., Мавлянов Ш.Х. -  Самарканд (Узбекистан)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7.</w:t>
      </w:r>
      <w:r>
        <w:rPr>
          <w:rFonts w:cs="Calibri" w:cstheme="minorHAnsi"/>
          <w:bCs/>
          <w:sz w:val="24"/>
          <w:szCs w:val="24"/>
        </w:rPr>
        <w:t xml:space="preserve"> «Отдалённые результаты лечения детей грудного возраста с тяжёлой степенью                               гидронефроза»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Бебенина А.А., Мокрушина О.Г., Левитская М.В., Шумихин В.С., Ерохина Н.О. - Москва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8.</w:t>
      </w:r>
      <w:r>
        <w:rPr>
          <w:rFonts w:cs="Calibri" w:cstheme="minorHAnsi"/>
          <w:bCs/>
          <w:sz w:val="24"/>
          <w:szCs w:val="24"/>
        </w:rPr>
        <w:t xml:space="preserve"> «Оптимизация диагностики при почечной колике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Комарова С.Ю., Цап Н.А., Сысоев С.Г., Основин П.Л, Аржанников А.А.,                                                                Дедюхин Н.А. – Екатеринбург                                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9.</w:t>
      </w:r>
      <w:r>
        <w:rPr>
          <w:rFonts w:cs="Calibri" w:cstheme="minorHAnsi"/>
          <w:bCs/>
          <w:sz w:val="24"/>
          <w:szCs w:val="24"/>
        </w:rPr>
        <w:t xml:space="preserve"> «Математический анализ индивидуальных профилей биомаркеров повреждения почек                                     у детей с пузырно-мочеточниковым рефлюксом»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Демидова К.Н., Ростовская В.В., Морозов Д.А., Морозова О.Л. - Москва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10.</w:t>
      </w:r>
      <w:r>
        <w:rPr>
          <w:rFonts w:cs="Calibri" w:cstheme="minorHAnsi"/>
          <w:bCs/>
          <w:sz w:val="24"/>
          <w:szCs w:val="24"/>
        </w:rPr>
        <w:t xml:space="preserve"> «Лечение детей с так называемыми «размозжёнными» почками»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Соловьев А.Е. - Рязань                                              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u w:val="single"/>
        </w:rPr>
      </w:pPr>
      <w:r>
        <w:rPr>
          <w:rFonts w:cs="Calibri" w:cstheme="minorHAnsi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– 20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10:30 – 10:45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10:45 – 12:15</w:t>
        <w:tab/>
        <w:t>Симпозиум «Гипоспадия», посвящённый памяти профессора А.К.Файзулина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Председатели: Зоркин С.Н., Коварский С.Л., Окулов А.Б., Писклаков А.В.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1.</w:t>
      </w:r>
      <w:r>
        <w:rPr>
          <w:rFonts w:cs="Calibri" w:cstheme="minorHAnsi"/>
          <w:bCs/>
          <w:sz w:val="24"/>
          <w:szCs w:val="24"/>
        </w:rPr>
        <w:t xml:space="preserve"> «Эволюция методов коррекции гипоспадии. Что выбрать?»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Рудин Ю.Э., Марухненко Д.В., Вардак А.Б., Алиев Д.К., Лагутин Г.В., Галицкая Д.А. - Москва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2.</w:t>
      </w:r>
      <w:r>
        <w:rPr>
          <w:rFonts w:cs="Calibri" w:cstheme="minorHAnsi"/>
          <w:bCs/>
          <w:sz w:val="24"/>
          <w:szCs w:val="24"/>
        </w:rPr>
        <w:t xml:space="preserve"> «Современные тенденции в лечении гипоспадии у детей»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Тибилов А.З., Киреева Н.Б. - Нижний Новгород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3.</w:t>
      </w:r>
      <w:r>
        <w:rPr>
          <w:rFonts w:cs="Calibri" w:cstheme="minorHAnsi"/>
          <w:bCs/>
          <w:sz w:val="24"/>
          <w:szCs w:val="24"/>
        </w:rPr>
        <w:t xml:space="preserve"> «Варианты нарушения формирования пола у детей с проксимальной гипоспадией                                 (современные подходы к диагностике)»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Володько Е.А., Окулов А.Б., Буркин А.Г., Мираков К.К., Гаджиев Т.В., Сангаре К.Д.,                                        Бровин Д.Н., Аникиев А.В. - Москва                     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4.</w:t>
      </w:r>
      <w:r>
        <w:rPr>
          <w:rFonts w:cs="Calibri" w:cstheme="minorHAnsi"/>
          <w:bCs/>
          <w:sz w:val="24"/>
          <w:szCs w:val="24"/>
        </w:rPr>
        <w:t xml:space="preserve"> «Опыт лечения гипоспадии в детском возрасте»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Тимофеев А.Д.,Тимофеев Д.В., Соловьев А.А., Степанова Н.М., Воропаева А.В. - Иркутск            – 7 мин. 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5.</w:t>
      </w:r>
      <w:r>
        <w:rPr>
          <w:rFonts w:cs="Calibri" w:cstheme="minorHAnsi"/>
          <w:bCs/>
          <w:sz w:val="24"/>
          <w:szCs w:val="24"/>
        </w:rPr>
        <w:t xml:space="preserve"> «Результаты одномоментных и этапных оперативных вмешательств при проксимальных                     формах гипоспадии»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Пепеляева И.М., Коварский С.Л., Захаров А.И., Соттаева З.З., Струянский К.А. - Москва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6.</w:t>
      </w:r>
      <w:r>
        <w:rPr>
          <w:rFonts w:cs="Calibri" w:cstheme="minorHAnsi"/>
          <w:bCs/>
          <w:sz w:val="24"/>
          <w:szCs w:val="24"/>
        </w:rPr>
        <w:t xml:space="preserve"> «Наш опыт использования сохраненной уретральной площадки для второго этапа                                          операции </w:t>
      </w:r>
      <w:r>
        <w:rPr>
          <w:rFonts w:cs="Calibri" w:cstheme="minorHAnsi"/>
          <w:bCs/>
          <w:sz w:val="24"/>
          <w:szCs w:val="24"/>
          <w:lang w:val="en-US"/>
        </w:rPr>
        <w:t>B</w:t>
      </w:r>
      <w:r>
        <w:rPr>
          <w:rFonts w:cs="Calibri" w:cstheme="minorHAnsi"/>
          <w:bCs/>
          <w:sz w:val="24"/>
          <w:szCs w:val="24"/>
        </w:rPr>
        <w:t>racka»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Айнакулов А.Д., Майлыбаев Б.М., Жарасов Д.А., Иманбердиев Ж.Ж., Абдимажитов Б.Х.,                         Тасжуреков А.О., Мирманов А.А. - Нур-Султан (Казахстан)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7.</w:t>
      </w:r>
      <w:r>
        <w:rPr>
          <w:rFonts w:cs="Calibri" w:cstheme="minorHAnsi"/>
          <w:bCs/>
          <w:sz w:val="24"/>
          <w:szCs w:val="24"/>
        </w:rPr>
        <w:t xml:space="preserve"> «Катамнестическое исследование больных с гипоспадией, пролеченных в клинике,                                с целью определения актуальных направлений научных исследований»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Староверов О.В. - Москва                                               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8.</w:t>
      </w:r>
      <w:r>
        <w:rPr>
          <w:rFonts w:cs="Calibri" w:cstheme="minorHAnsi"/>
          <w:bCs/>
          <w:sz w:val="24"/>
          <w:szCs w:val="24"/>
        </w:rPr>
        <w:t xml:space="preserve"> «Фаллопластика по методу де Кастро у ребенка с частичной ампутацией полового члена                                 после электроожога наружных половых органов»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Рыбчёнок В.В., Коварский С.Л., Захаров А.И., Струянский К.А., Идрис Л.Я., Блох С.П. – Москва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9.</w:t>
      </w:r>
      <w:r>
        <w:rPr>
          <w:rFonts w:cs="Calibri" w:cstheme="minorHAnsi"/>
          <w:bCs/>
          <w:sz w:val="24"/>
          <w:szCs w:val="24"/>
        </w:rPr>
        <w:t xml:space="preserve"> «Аргумент в пользу проведения ранней одноэтапной феминизирующей пластики у девочек                                      с классической сольтеряющей формой врожденной дисфункцией коры надпочечников»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Аникеев А.В., Бровин Д.Н., Володько Е.А. - Москва                                          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10.</w:t>
      </w:r>
      <w:r>
        <w:rPr>
          <w:rFonts w:cs="Calibri" w:cstheme="minorHAnsi"/>
          <w:bCs/>
          <w:sz w:val="24"/>
          <w:szCs w:val="24"/>
        </w:rPr>
        <w:t xml:space="preserve"> «Оптимизация тактики хирургического лечения уроандрологической патологии у детей                         разного возраста»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Тухтаев Ф.М., Мавлянов Ш.Х., Мавлянов Ф.Ш. - Самарканд ( Узбекистан)                                        – 7 мин.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– 20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  <w:u w:val="single"/>
        </w:rPr>
      </w:pPr>
      <w:r>
        <w:rPr>
          <w:rFonts w:cs="Calibri" w:cstheme="minorHAnsi"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12:15 – 12:30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12:30 – 14:00</w:t>
        <w:tab/>
        <w:t>Круглый стол «Преподавание детской хирургии в России»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Председатель: Караваева С.А., Разин М.П., Разумовский А.Ю., Цап Н.А.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000000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1.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 «Обучение детской хирургии с учётом требований профессиональных стандартов»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color w:val="000000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Морозов Д.А., Алексеева Е.И., Айрапетян М.И., Демидова К.Н., Ростовская В.В.,                                       Чистякова Е.Г. - Москва                                                                                                                                   – 12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2.</w:t>
      </w:r>
      <w:r>
        <w:rPr>
          <w:rFonts w:eastAsia="Times New Roman"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</w:rPr>
        <w:t>«Он-лайн-лекции: потери и приобретения»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  <w:t>Цап Н.А. - Екатеринбург                                                                                                                                  – 12 мин.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3.</w:t>
      </w:r>
      <w:r>
        <w:rPr>
          <w:rFonts w:eastAsia="Times New Roman" w:cs="Calibri" w:cstheme="minorHAnsi"/>
          <w:bCs/>
          <w:sz w:val="24"/>
          <w:szCs w:val="24"/>
        </w:rPr>
        <w:t xml:space="preserve"> «Последипломное обучение детских хирургов в ординатуре на кафедре РМАНПО»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  <w:t>Соколов Ю.Ю., Коровин С.А., Донской Д.В. - Москва                                                                             – 12 мин.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4.</w:t>
      </w:r>
      <w:r>
        <w:rPr>
          <w:rFonts w:eastAsia="Times New Roman" w:cs="Calibri" w:cstheme="minorHAnsi"/>
          <w:bCs/>
          <w:sz w:val="24"/>
          <w:szCs w:val="24"/>
        </w:rPr>
        <w:t xml:space="preserve"> «Современные тенденции преподавания детской хирургии в Приволжском                                     исследовательском медицинском университете»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  <w:t>Карпова И.Ю., Паршиков В.В., Козлова Е.М. - Нижний Новгород                                                       – 12 мин.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5.</w:t>
      </w:r>
      <w:r>
        <w:rPr>
          <w:rFonts w:cs="Calibri" w:cstheme="minorHAnsi"/>
          <w:bCs/>
          <w:sz w:val="24"/>
          <w:szCs w:val="24"/>
        </w:rPr>
        <w:t xml:space="preserve"> «Обучение детской хирургии в РНИМУ им.Н.И.Пирогова»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Разумовский А.Ю., Кобзева Т.Н., Коварский С.Л., Мокрушина О.Г., Чундокова М.А. - Москва  – 12 мин.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Обсуждение 30 минут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14:00 – 14:15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14:15 – 15:30</w:t>
        <w:tab/>
        <w:t>Заседание Научного Совета РАДХ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Председатель: Морозов Д.А.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15:30 – 15:45 – перерыв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15:45 – 17:00 – Итоги конкурса молодых учёных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Итоги </w:t>
      </w:r>
      <w:r>
        <w:rPr>
          <w:rFonts w:cs="Calibri" w:cstheme="minorHAnsi"/>
          <w:b/>
          <w:sz w:val="24"/>
          <w:szCs w:val="24"/>
          <w:lang w:val="en-US"/>
        </w:rPr>
        <w:t>VIII</w:t>
      </w:r>
      <w:r>
        <w:rPr>
          <w:rFonts w:cs="Calibri" w:cstheme="minorHAnsi"/>
          <w:b/>
          <w:sz w:val="24"/>
          <w:szCs w:val="24"/>
        </w:rPr>
        <w:t xml:space="preserve"> форума детских хирургов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Закрытие </w:t>
      </w:r>
      <w:r>
        <w:rPr>
          <w:rFonts w:cs="Calibri" w:cstheme="minorHAnsi"/>
          <w:b/>
          <w:sz w:val="24"/>
          <w:szCs w:val="24"/>
          <w:lang w:val="en-US"/>
        </w:rPr>
        <w:t>VIII</w:t>
      </w:r>
      <w:r>
        <w:rPr>
          <w:rFonts w:cs="Calibri" w:cstheme="minorHAnsi"/>
          <w:b/>
          <w:sz w:val="24"/>
          <w:szCs w:val="24"/>
        </w:rPr>
        <w:t xml:space="preserve"> форума детских хирургов</w:t>
      </w:r>
    </w:p>
    <w:sectPr>
      <w:footerReference w:type="default" r:id="rId3"/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3193404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29a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087e5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756a2"/>
    <w:rPr>
      <w:color w:val="0000FF" w:themeColor="hyperlink"/>
      <w:u w:val="single"/>
    </w:rPr>
  </w:style>
  <w:style w:type="character" w:styleId="Layout" w:customStyle="1">
    <w:name w:val="layout"/>
    <w:basedOn w:val="DefaultParagraphFont"/>
    <w:qFormat/>
    <w:rsid w:val="00bb1154"/>
    <w:rPr/>
  </w:style>
  <w:style w:type="character" w:styleId="2" w:customStyle="1">
    <w:name w:val="Основной текст 2 Знак"/>
    <w:basedOn w:val="DefaultParagraphFont"/>
    <w:link w:val="2"/>
    <w:semiHidden/>
    <w:qFormat/>
    <w:rsid w:val="009a01e9"/>
    <w:rPr>
      <w:rFonts w:ascii="Times New Roman" w:hAnsi="Times New Roman" w:eastAsia="Times New Roman" w:cs="Times New Roman"/>
      <w:sz w:val="24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87e5d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1" w:customStyle="1">
    <w:name w:val="s1"/>
    <w:basedOn w:val="DefaultParagraphFont"/>
    <w:qFormat/>
    <w:rsid w:val="00950d25"/>
    <w:rPr/>
  </w:style>
  <w:style w:type="character" w:styleId="Style14" w:customStyle="1">
    <w:name w:val="День Знак"/>
    <w:basedOn w:val="DefaultParagraphFont"/>
    <w:link w:val="a7"/>
    <w:qFormat/>
    <w:rsid w:val="00ba25a4"/>
    <w:rPr>
      <w:rFonts w:cs="Calibri" w:cstheme="minorHAnsi"/>
      <w:b/>
      <w:sz w:val="36"/>
      <w:szCs w:val="36"/>
    </w:rPr>
  </w:style>
  <w:style w:type="character" w:styleId="Style15" w:customStyle="1">
    <w:name w:val="Перерыв Знак"/>
    <w:basedOn w:val="DefaultParagraphFont"/>
    <w:link w:val="a9"/>
    <w:qFormat/>
    <w:rsid w:val="008d6eb0"/>
    <w:rPr>
      <w:rFonts w:cs="Calibri" w:cstheme="minorHAnsi"/>
      <w:b/>
      <w:sz w:val="24"/>
      <w:szCs w:val="24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ad3668"/>
    <w:rPr/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ad3668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60eea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f07b2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0f07b2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Msonormalmrcssattr" w:customStyle="1">
    <w:name w:val="msonormal_mr_css_attr"/>
    <w:basedOn w:val="Normal"/>
    <w:qFormat/>
    <w:rsid w:val="00cd75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0"/>
    <w:semiHidden/>
    <w:unhideWhenUsed/>
    <w:qFormat/>
    <w:rsid w:val="009a01e9"/>
    <w:pPr>
      <w:overflowPunct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087e5d"/>
    <w:pPr>
      <w:spacing w:lineRule="auto" w:line="240"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P1" w:customStyle="1">
    <w:name w:val="p1"/>
    <w:basedOn w:val="Normal"/>
    <w:qFormat/>
    <w:rsid w:val="00950d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2d0d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 w:customStyle="1">
    <w:name w:val="День"/>
    <w:basedOn w:val="Normal"/>
    <w:link w:val="a8"/>
    <w:qFormat/>
    <w:rsid w:val="00ba25a4"/>
    <w:pPr>
      <w:spacing w:lineRule="auto" w:line="240" w:before="0" w:after="120"/>
    </w:pPr>
    <w:rPr>
      <w:rFonts w:cs="Calibri" w:cstheme="minorHAnsi"/>
      <w:b/>
      <w:sz w:val="36"/>
      <w:szCs w:val="36"/>
    </w:rPr>
  </w:style>
  <w:style w:type="paragraph" w:styleId="Style24" w:customStyle="1">
    <w:name w:val="Перерыв"/>
    <w:basedOn w:val="Normal"/>
    <w:link w:val="aa"/>
    <w:qFormat/>
    <w:rsid w:val="008d6eb0"/>
    <w:pPr>
      <w:spacing w:lineRule="auto" w:line="240" w:before="120" w:after="120"/>
    </w:pPr>
    <w:rPr>
      <w:rFonts w:cs="Calibri" w:cstheme="minorHAnsi"/>
      <w:b/>
      <w:sz w:val="24"/>
      <w:szCs w:val="24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c"/>
    <w:uiPriority w:val="99"/>
    <w:unhideWhenUsed/>
    <w:rsid w:val="00ad366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e"/>
    <w:uiPriority w:val="99"/>
    <w:unhideWhenUsed/>
    <w:rsid w:val="00ad366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B2AD-2EEF-4F31-BE1C-1B10589A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Application>LibreOffice/6.4.7.2$Linux_X86_64 LibreOffice_project/40$Build-2</Application>
  <Pages>15</Pages>
  <Words>3485</Words>
  <Characters>22777</Characters>
  <CharactersWithSpaces>38849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2022-10-09T17:34:00Z</dcterms:created>
  <dc:creator>111</dc:creator>
  <dc:description/>
  <dc:language>ru-RU</dc:language>
  <cp:lastModifiedBy/>
  <cp:lastPrinted>2022-10-17T15:23:00Z</cp:lastPrinted>
  <dcterms:modified xsi:type="dcterms:W3CDTF">2022-10-21T11:54:04Z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